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5"/>
        <w:gridCol w:w="8142"/>
      </w:tblGrid>
      <w:tr w:rsidR="002E3415" w14:paraId="5B45E2E1" w14:textId="77777777" w:rsidTr="00B616D5">
        <w:trPr>
          <w:trHeight w:val="2791"/>
        </w:trPr>
        <w:tc>
          <w:tcPr>
            <w:tcW w:w="2915" w:type="dxa"/>
          </w:tcPr>
          <w:p w14:paraId="5B45E2D7" w14:textId="77777777" w:rsidR="002E3415" w:rsidRDefault="002E3415" w:rsidP="00880CE1">
            <w:pPr>
              <w:pStyle w:val="Footer"/>
              <w:rPr>
                <w:rFonts w:eastAsia="Times New Roman"/>
                <w:color w:val="808080" w:themeColor="background1" w:themeShade="80"/>
                <w:lang w:eastAsia="en-GB"/>
              </w:rPr>
            </w:pPr>
            <w:r w:rsidRPr="002613B2">
              <w:rPr>
                <w:rFonts w:eastAsia="Times New Roman"/>
                <w:noProof/>
                <w:lang w:eastAsia="en-GB"/>
              </w:rPr>
              <w:drawing>
                <wp:anchor distT="0" distB="0" distL="114300" distR="114300" simplePos="0" relativeHeight="251668992" behindDoc="0" locked="0" layoutInCell="1" allowOverlap="1" wp14:anchorId="5B45E341" wp14:editId="78E1CB28">
                  <wp:simplePos x="0" y="0"/>
                  <wp:positionH relativeFrom="column">
                    <wp:posOffset>-43815</wp:posOffset>
                  </wp:positionH>
                  <wp:positionV relativeFrom="paragraph">
                    <wp:posOffset>34290</wp:posOffset>
                  </wp:positionV>
                  <wp:extent cx="1667510" cy="1619250"/>
                  <wp:effectExtent l="0" t="0" r="8890" b="0"/>
                  <wp:wrapSquare wrapText="bothSides"/>
                  <wp:docPr id="1" name="Picture 1" descr="cid:36B95ECD-127C-4661-8968-F632AD8A44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6B95ECD-127C-4661-8968-F632AD8A44E1" descr="cid:36B95ECD-127C-4661-8968-F632AD8A44E1"/>
                          <pic:cNvPicPr preferRelativeResize="0">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6751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142" w:type="dxa"/>
            <w:vAlign w:val="center"/>
          </w:tcPr>
          <w:p w14:paraId="67E7BDFE" w14:textId="5A136101" w:rsidR="002E3415" w:rsidRPr="00CB129D" w:rsidRDefault="002E3415" w:rsidP="009B79BC">
            <w:pPr>
              <w:pStyle w:val="Footer"/>
              <w:rPr>
                <w:rFonts w:eastAsia="DengXian" w:cstheme="minorHAnsi"/>
                <w:b/>
                <w:bCs/>
                <w:color w:val="808080" w:themeColor="background1" w:themeShade="80"/>
                <w:sz w:val="42"/>
                <w:szCs w:val="42"/>
              </w:rPr>
            </w:pPr>
            <w:r w:rsidRPr="00CB129D">
              <w:rPr>
                <w:rFonts w:eastAsia="DengXian" w:cstheme="minorHAnsi"/>
                <w:b/>
                <w:bCs/>
                <w:color w:val="808080" w:themeColor="background1" w:themeShade="80"/>
                <w:sz w:val="42"/>
                <w:szCs w:val="42"/>
              </w:rPr>
              <w:t>Chartered Town Planners</w:t>
            </w:r>
          </w:p>
          <w:p w14:paraId="6265F0DA" w14:textId="6BFD1D6B" w:rsidR="002E3415" w:rsidRPr="00CB129D" w:rsidRDefault="002E3415" w:rsidP="009B79BC">
            <w:pPr>
              <w:pStyle w:val="Footer"/>
              <w:rPr>
                <w:rFonts w:ascii="Daytona Condensed" w:eastAsia="DengXian" w:hAnsi="Daytona Condensed" w:cs="Arial"/>
                <w:b/>
                <w:bCs/>
                <w:color w:val="808080" w:themeColor="background1" w:themeShade="80"/>
                <w:sz w:val="26"/>
                <w:szCs w:val="26"/>
              </w:rPr>
            </w:pPr>
            <w:r w:rsidRPr="00CB129D">
              <w:rPr>
                <w:rFonts w:eastAsia="DengXian" w:cstheme="minorHAnsi"/>
                <w:b/>
                <w:bCs/>
                <w:color w:val="808080" w:themeColor="background1" w:themeShade="80"/>
                <w:sz w:val="26"/>
                <w:szCs w:val="26"/>
              </w:rPr>
              <w:t>Clear, Professional Town Planning</w:t>
            </w:r>
          </w:p>
        </w:tc>
      </w:tr>
    </w:tbl>
    <w:p w14:paraId="5B45E311" w14:textId="77777777" w:rsidR="009B080C" w:rsidRPr="00D4298E" w:rsidRDefault="009B080C" w:rsidP="00D75DF6">
      <w:pPr>
        <w:pStyle w:val="Footer"/>
        <w:rPr>
          <w:rFonts w:eastAsia="Times New Roman"/>
          <w:b/>
          <w:bCs/>
          <w:color w:val="808080" w:themeColor="background1" w:themeShade="80"/>
          <w:lang w:eastAsia="en-GB"/>
        </w:rPr>
      </w:pPr>
    </w:p>
    <w:p w14:paraId="1F2D052E" w14:textId="77777777" w:rsidR="00735F63" w:rsidRPr="00BC20ED" w:rsidRDefault="00735F63" w:rsidP="00D4298E">
      <w:pPr>
        <w:pStyle w:val="Heading1"/>
        <w:spacing w:before="0" w:line="240" w:lineRule="atLeast"/>
        <w:rPr>
          <w:rFonts w:asciiTheme="minorHAnsi" w:hAnsiTheme="minorHAnsi" w:cstheme="minorHAnsi"/>
          <w:color w:val="808080" w:themeColor="background1" w:themeShade="80"/>
          <w:spacing w:val="7"/>
          <w:sz w:val="48"/>
          <w:szCs w:val="48"/>
        </w:rPr>
      </w:pPr>
      <w:r w:rsidRPr="00BC20ED">
        <w:rPr>
          <w:rFonts w:asciiTheme="minorHAnsi" w:hAnsiTheme="minorHAnsi" w:cstheme="minorHAnsi"/>
          <w:color w:val="808080" w:themeColor="background1" w:themeShade="80"/>
          <w:spacing w:val="7"/>
          <w:sz w:val="48"/>
          <w:szCs w:val="48"/>
        </w:rPr>
        <w:t>Privacy Policy</w:t>
      </w:r>
    </w:p>
    <w:p w14:paraId="1D2C80DE" w14:textId="3B013394"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This privacy policy applies between you, the User of this Website and</w:t>
      </w:r>
      <w:r w:rsidR="00007174">
        <w:rPr>
          <w:rFonts w:cstheme="minorHAnsi"/>
          <w:color w:val="808584"/>
          <w:spacing w:val="5"/>
        </w:rPr>
        <w:t xml:space="preserve"> </w:t>
      </w:r>
      <w:r w:rsidR="00007174" w:rsidRPr="00007174">
        <w:rPr>
          <w:rFonts w:cstheme="minorHAnsi"/>
          <w:b/>
          <w:bCs/>
          <w:color w:val="808584"/>
          <w:spacing w:val="5"/>
        </w:rPr>
        <w:t>Local Authority Solutions T/A</w:t>
      </w:r>
      <w:r w:rsidRPr="00007174">
        <w:rPr>
          <w:rFonts w:cstheme="minorHAnsi"/>
          <w:b/>
          <w:bCs/>
          <w:color w:val="808584"/>
          <w:spacing w:val="5"/>
        </w:rPr>
        <w:t> </w:t>
      </w:r>
      <w:r w:rsidR="00007174" w:rsidRPr="009C3712">
        <w:rPr>
          <w:rStyle w:val="Strong"/>
          <w:rFonts w:cstheme="minorHAnsi"/>
          <w:color w:val="808584"/>
          <w:spacing w:val="5"/>
        </w:rPr>
        <w:t>Mark</w:t>
      </w:r>
      <w:r w:rsidR="00007174">
        <w:rPr>
          <w:rStyle w:val="Strong"/>
          <w:rFonts w:cstheme="minorHAnsi"/>
          <w:color w:val="808584"/>
          <w:spacing w:val="5"/>
        </w:rPr>
        <w:t xml:space="preserve"> Doodes Planning</w:t>
      </w:r>
      <w:r w:rsidR="009C3712">
        <w:rPr>
          <w:rStyle w:val="Strong"/>
          <w:rFonts w:cstheme="minorHAnsi"/>
          <w:color w:val="808584"/>
          <w:spacing w:val="5"/>
        </w:rPr>
        <w:t xml:space="preserve"> (MDP)</w:t>
      </w:r>
      <w:r w:rsidRPr="00D4298E">
        <w:rPr>
          <w:rFonts w:cstheme="minorHAnsi"/>
          <w:color w:val="808584"/>
          <w:spacing w:val="5"/>
        </w:rPr>
        <w:t>, the owner, and provider of this Website. </w:t>
      </w:r>
      <w:r w:rsidR="00007174">
        <w:rPr>
          <w:rStyle w:val="Strong"/>
          <w:rFonts w:cstheme="minorHAnsi"/>
          <w:color w:val="808584"/>
          <w:spacing w:val="5"/>
        </w:rPr>
        <w:t>MDP</w:t>
      </w:r>
      <w:r w:rsidRPr="00D4298E">
        <w:rPr>
          <w:rFonts w:cstheme="minorHAnsi"/>
          <w:color w:val="808584"/>
          <w:spacing w:val="5"/>
        </w:rPr>
        <w:t xml:space="preserve"> takes the privacy of your information very seriously. This privacy policy applies to our use of </w:t>
      </w:r>
      <w:proofErr w:type="gramStart"/>
      <w:r w:rsidRPr="00D4298E">
        <w:rPr>
          <w:rFonts w:cstheme="minorHAnsi"/>
          <w:color w:val="808584"/>
          <w:spacing w:val="5"/>
        </w:rPr>
        <w:t>any and all</w:t>
      </w:r>
      <w:proofErr w:type="gramEnd"/>
      <w:r w:rsidRPr="00D4298E">
        <w:rPr>
          <w:rFonts w:cstheme="minorHAnsi"/>
          <w:color w:val="808584"/>
          <w:spacing w:val="5"/>
        </w:rPr>
        <w:t xml:space="preserve"> data collected by us or provided by you in relation to your use of the website.</w:t>
      </w:r>
    </w:p>
    <w:p w14:paraId="4F587F3E" w14:textId="69B39ADC"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 xml:space="preserve">This privacy policy should be read alongside and in addition </w:t>
      </w:r>
      <w:r w:rsidRPr="00A5464B">
        <w:rPr>
          <w:rFonts w:cstheme="minorHAnsi"/>
          <w:color w:val="808584"/>
          <w:spacing w:val="5"/>
        </w:rPr>
        <w:t>to our terms and conditions. Please</w:t>
      </w:r>
      <w:r w:rsidRPr="00D4298E">
        <w:rPr>
          <w:rFonts w:cstheme="minorHAnsi"/>
          <w:color w:val="808584"/>
          <w:spacing w:val="5"/>
        </w:rPr>
        <w:t xml:space="preserve"> read this privacy policy carefully.</w:t>
      </w:r>
    </w:p>
    <w:p w14:paraId="11164904"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Definitions + Interpretations</w:t>
      </w:r>
    </w:p>
    <w:p w14:paraId="1EFBC99D"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1. In this privacy policy, the following definitions are used:</w:t>
      </w:r>
    </w:p>
    <w:p w14:paraId="3C72577D"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DATA</w:t>
      </w:r>
    </w:p>
    <w:p w14:paraId="09932CE2" w14:textId="5660FCA4"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Collectively all information that you submit to </w:t>
      </w:r>
      <w:r w:rsidR="00882275">
        <w:rPr>
          <w:rStyle w:val="Strong"/>
          <w:rFonts w:cstheme="minorHAnsi"/>
          <w:color w:val="808584"/>
          <w:spacing w:val="5"/>
        </w:rPr>
        <w:t>MDP</w:t>
      </w:r>
      <w:r w:rsidRPr="00D4298E">
        <w:rPr>
          <w:rFonts w:cstheme="minorHAnsi"/>
          <w:color w:val="808584"/>
          <w:spacing w:val="5"/>
        </w:rPr>
        <w:t xml:space="preserve"> via the website. This definition incorporates, where applicable, the definitions provided in the Data Protection </w:t>
      </w:r>
      <w:proofErr w:type="gramStart"/>
      <w:r w:rsidRPr="00D4298E">
        <w:rPr>
          <w:rFonts w:cstheme="minorHAnsi"/>
          <w:color w:val="808584"/>
          <w:spacing w:val="5"/>
        </w:rPr>
        <w:t>Laws;</w:t>
      </w:r>
      <w:proofErr w:type="gramEnd"/>
    </w:p>
    <w:p w14:paraId="6E2D7EBD"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COOKIES</w:t>
      </w:r>
    </w:p>
    <w:p w14:paraId="6264120B"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A small text file placed on your computer by this website when you visit certain parts of the website and/or when you use certain features of the website. Details of the cookies used by this website are set out in the clause below (Cookies</w:t>
      </w:r>
      <w:proofErr w:type="gramStart"/>
      <w:r w:rsidRPr="00D4298E">
        <w:rPr>
          <w:rFonts w:cstheme="minorHAnsi"/>
          <w:color w:val="808584"/>
          <w:spacing w:val="5"/>
        </w:rPr>
        <w:t>);</w:t>
      </w:r>
      <w:proofErr w:type="gramEnd"/>
    </w:p>
    <w:p w14:paraId="0D11CBD2" w14:textId="77777777" w:rsidR="00BC20ED" w:rsidRDefault="00BC20ED">
      <w:pPr>
        <w:rPr>
          <w:rStyle w:val="Strong"/>
          <w:rFonts w:cstheme="minorHAnsi"/>
          <w:color w:val="808584"/>
          <w:spacing w:val="5"/>
        </w:rPr>
      </w:pPr>
      <w:r>
        <w:rPr>
          <w:rStyle w:val="Strong"/>
          <w:rFonts w:cstheme="minorHAnsi"/>
          <w:color w:val="808584"/>
          <w:spacing w:val="5"/>
        </w:rPr>
        <w:br w:type="page"/>
      </w:r>
    </w:p>
    <w:p w14:paraId="341513BA" w14:textId="03988422"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lastRenderedPageBreak/>
        <w:t>DATA PROTECTION LAW</w:t>
      </w:r>
    </w:p>
    <w:p w14:paraId="27A29758"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 xml:space="preserve">Any applicable law relating to the processing of personal Data, including but not limited to the Directive 96/46/EC (Data Protection Directive) or the GDPR, and any national implementing laws, regulations and secondary legislation, for as long as the GDPR is effective in the </w:t>
      </w:r>
      <w:proofErr w:type="gramStart"/>
      <w:r w:rsidRPr="00D4298E">
        <w:rPr>
          <w:rFonts w:cstheme="minorHAnsi"/>
          <w:color w:val="808584"/>
          <w:spacing w:val="5"/>
        </w:rPr>
        <w:t>UK;</w:t>
      </w:r>
      <w:proofErr w:type="gramEnd"/>
    </w:p>
    <w:p w14:paraId="2394DD78"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GDPR</w:t>
      </w:r>
    </w:p>
    <w:p w14:paraId="2100F78C"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 xml:space="preserve">The General Data Protection Regulation (EU) </w:t>
      </w:r>
      <w:proofErr w:type="gramStart"/>
      <w:r w:rsidRPr="00D4298E">
        <w:rPr>
          <w:rFonts w:cstheme="minorHAnsi"/>
          <w:color w:val="808584"/>
          <w:spacing w:val="5"/>
        </w:rPr>
        <w:t>2016/679;</w:t>
      </w:r>
      <w:proofErr w:type="gramEnd"/>
    </w:p>
    <w:p w14:paraId="3D257D1E" w14:textId="51F301BD" w:rsidR="00735F63" w:rsidRPr="00D4298E" w:rsidRDefault="00571D3F" w:rsidP="00D4298E">
      <w:pPr>
        <w:spacing w:before="300" w:after="384" w:line="360" w:lineRule="atLeast"/>
        <w:rPr>
          <w:rFonts w:cstheme="minorHAnsi"/>
          <w:color w:val="808584"/>
          <w:spacing w:val="5"/>
        </w:rPr>
      </w:pPr>
      <w:r>
        <w:rPr>
          <w:rStyle w:val="Strong"/>
          <w:rFonts w:cstheme="minorHAnsi"/>
          <w:color w:val="808584"/>
          <w:spacing w:val="5"/>
        </w:rPr>
        <w:t>MDP</w:t>
      </w:r>
      <w:r w:rsidR="00735F63" w:rsidRPr="00D4298E">
        <w:rPr>
          <w:rStyle w:val="Strong"/>
          <w:rFonts w:cstheme="minorHAnsi"/>
          <w:color w:val="808584"/>
          <w:spacing w:val="5"/>
        </w:rPr>
        <w:t>,</w:t>
      </w:r>
      <w:r w:rsidR="00735F63" w:rsidRPr="00D4298E">
        <w:rPr>
          <w:rFonts w:cstheme="minorHAnsi"/>
          <w:color w:val="808584"/>
          <w:spacing w:val="5"/>
        </w:rPr>
        <w:t xml:space="preserve"> a limited liability company incorporated in England and Wales with registered number </w:t>
      </w:r>
      <w:r w:rsidRPr="00F224CD">
        <w:rPr>
          <w:rFonts w:cstheme="minorHAnsi"/>
          <w:b/>
          <w:bCs/>
          <w:color w:val="808584"/>
          <w:spacing w:val="5"/>
        </w:rPr>
        <w:t>5871810</w:t>
      </w:r>
      <w:r w:rsidRPr="00571D3F">
        <w:rPr>
          <w:rFonts w:cstheme="minorHAnsi"/>
          <w:color w:val="808584"/>
          <w:spacing w:val="5"/>
        </w:rPr>
        <w:t xml:space="preserve"> </w:t>
      </w:r>
      <w:r w:rsidR="00735F63" w:rsidRPr="00D4298E">
        <w:rPr>
          <w:rFonts w:cstheme="minorHAnsi"/>
          <w:color w:val="808584"/>
          <w:spacing w:val="5"/>
        </w:rPr>
        <w:t xml:space="preserve">whose registered office is at </w:t>
      </w:r>
      <w:r w:rsidR="00F224CD" w:rsidRPr="008D57A9">
        <w:rPr>
          <w:rFonts w:cstheme="minorHAnsi"/>
          <w:b/>
          <w:bCs/>
          <w:color w:val="808080" w:themeColor="background1" w:themeShade="80"/>
        </w:rPr>
        <w:t xml:space="preserve">130 High Street, Marlborough, SN8 </w:t>
      </w:r>
      <w:proofErr w:type="gramStart"/>
      <w:r w:rsidR="00F224CD" w:rsidRPr="008D57A9">
        <w:rPr>
          <w:rFonts w:cstheme="minorHAnsi"/>
          <w:b/>
          <w:bCs/>
          <w:color w:val="808080" w:themeColor="background1" w:themeShade="80"/>
        </w:rPr>
        <w:t>1LZ</w:t>
      </w:r>
      <w:r w:rsidR="00735F63" w:rsidRPr="00D4298E">
        <w:rPr>
          <w:rFonts w:cstheme="minorHAnsi"/>
          <w:color w:val="808584"/>
          <w:spacing w:val="5"/>
        </w:rPr>
        <w:t>;</w:t>
      </w:r>
      <w:proofErr w:type="gramEnd"/>
    </w:p>
    <w:p w14:paraId="623DB7C5"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UK &amp; EU COOKIE LAW</w:t>
      </w:r>
    </w:p>
    <w:p w14:paraId="74BFF288"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 xml:space="preserve">The Privacy and Electronic Communications (EC Directive) Regulations 2003 as amended by the Privacy and Electronic Communications (EC Directive) (Amendment) Regulations </w:t>
      </w:r>
      <w:proofErr w:type="gramStart"/>
      <w:r w:rsidRPr="00D4298E">
        <w:rPr>
          <w:rFonts w:cstheme="minorHAnsi"/>
          <w:color w:val="808584"/>
          <w:spacing w:val="5"/>
        </w:rPr>
        <w:t>2011;</w:t>
      </w:r>
      <w:proofErr w:type="gramEnd"/>
    </w:p>
    <w:p w14:paraId="02C82FD0"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USER </w:t>
      </w:r>
      <w:r w:rsidRPr="00D4298E">
        <w:rPr>
          <w:rFonts w:cstheme="minorHAnsi"/>
          <w:color w:val="808584"/>
          <w:spacing w:val="5"/>
        </w:rPr>
        <w:t>or</w:t>
      </w:r>
      <w:r w:rsidRPr="00D4298E">
        <w:rPr>
          <w:rStyle w:val="Strong"/>
          <w:rFonts w:cstheme="minorHAnsi"/>
          <w:color w:val="808584"/>
          <w:spacing w:val="5"/>
        </w:rPr>
        <w:t> YOU</w:t>
      </w:r>
    </w:p>
    <w:p w14:paraId="54DF0153" w14:textId="69896C4B"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Any third party that accesses the Website and is not either (</w:t>
      </w:r>
      <w:proofErr w:type="spellStart"/>
      <w:r w:rsidRPr="00D4298E">
        <w:rPr>
          <w:rFonts w:cstheme="minorHAnsi"/>
          <w:color w:val="808584"/>
          <w:spacing w:val="5"/>
        </w:rPr>
        <w:t>i</w:t>
      </w:r>
      <w:proofErr w:type="spellEnd"/>
      <w:r w:rsidRPr="00D4298E">
        <w:rPr>
          <w:rFonts w:cstheme="minorHAnsi"/>
          <w:color w:val="808584"/>
          <w:spacing w:val="5"/>
        </w:rPr>
        <w:t>) employed by </w:t>
      </w:r>
      <w:r w:rsidR="00F224CD">
        <w:rPr>
          <w:rStyle w:val="Strong"/>
          <w:rFonts w:cstheme="minorHAnsi"/>
          <w:color w:val="808584"/>
          <w:spacing w:val="5"/>
        </w:rPr>
        <w:t>MDP</w:t>
      </w:r>
      <w:r w:rsidRPr="00D4298E">
        <w:rPr>
          <w:rFonts w:cstheme="minorHAnsi"/>
          <w:color w:val="808584"/>
          <w:spacing w:val="5"/>
        </w:rPr>
        <w:t> and acting in the course of their employment or (ii) engaged as a consultant or otherwise providing services to </w:t>
      </w:r>
      <w:r w:rsidR="00F224CD">
        <w:rPr>
          <w:rStyle w:val="Strong"/>
          <w:rFonts w:cstheme="minorHAnsi"/>
          <w:color w:val="808584"/>
          <w:spacing w:val="5"/>
        </w:rPr>
        <w:t>MDP</w:t>
      </w:r>
      <w:r w:rsidRPr="00D4298E">
        <w:rPr>
          <w:rFonts w:cstheme="minorHAnsi"/>
          <w:color w:val="808584"/>
          <w:spacing w:val="5"/>
        </w:rPr>
        <w:t> and accessing the Website in connection with the provision of such services; and</w:t>
      </w:r>
    </w:p>
    <w:p w14:paraId="0A42A0EE"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THE WEBSITE</w:t>
      </w:r>
    </w:p>
    <w:p w14:paraId="3924716D" w14:textId="0BC099AF"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The website that you are currently using, </w:t>
      </w:r>
      <w:hyperlink r:id="rId10" w:history="1">
        <w:r w:rsidR="00D13A37" w:rsidRPr="00575672">
          <w:rPr>
            <w:rStyle w:val="Hyperlink"/>
            <w:rFonts w:cstheme="minorHAnsi"/>
            <w:spacing w:val="5"/>
          </w:rPr>
          <w:t>https://www.markdoodesplanning.co.uk</w:t>
        </w:r>
      </w:hyperlink>
      <w:r w:rsidRPr="00D4298E">
        <w:rPr>
          <w:rFonts w:cstheme="minorHAnsi"/>
          <w:color w:val="808584"/>
          <w:spacing w:val="5"/>
        </w:rPr>
        <w:t>, and any sub-domains of this site unless expressly excluded by their o</w:t>
      </w:r>
      <w:r w:rsidRPr="00A5464B">
        <w:rPr>
          <w:rFonts w:cstheme="minorHAnsi"/>
          <w:color w:val="808584"/>
          <w:spacing w:val="5"/>
        </w:rPr>
        <w:t>wn terms and conditions.</w:t>
      </w:r>
    </w:p>
    <w:p w14:paraId="46202775"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2. In this privacy policy, unless the context requires a different interpretation:</w:t>
      </w:r>
    </w:p>
    <w:p w14:paraId="5A968A92" w14:textId="77777777" w:rsidR="00735F63" w:rsidRPr="00D4298E" w:rsidRDefault="00735F63" w:rsidP="00D4298E">
      <w:pPr>
        <w:spacing w:before="300" w:after="384" w:line="360" w:lineRule="atLeast"/>
        <w:rPr>
          <w:rFonts w:cstheme="minorHAnsi"/>
          <w:color w:val="808584"/>
          <w:spacing w:val="5"/>
        </w:rPr>
      </w:pPr>
      <w:proofErr w:type="spellStart"/>
      <w:r w:rsidRPr="00D4298E">
        <w:rPr>
          <w:rStyle w:val="Emphasis"/>
          <w:rFonts w:cstheme="minorHAnsi"/>
          <w:color w:val="808584"/>
          <w:spacing w:val="5"/>
        </w:rPr>
        <w:t>i</w:t>
      </w:r>
      <w:proofErr w:type="spellEnd"/>
      <w:r w:rsidRPr="00D4298E">
        <w:rPr>
          <w:rStyle w:val="Emphasis"/>
          <w:rFonts w:cstheme="minorHAnsi"/>
          <w:color w:val="808584"/>
          <w:spacing w:val="5"/>
        </w:rPr>
        <w:t xml:space="preserve">. The singular includes the plural and </w:t>
      </w:r>
      <w:proofErr w:type="gramStart"/>
      <w:r w:rsidRPr="00D4298E">
        <w:rPr>
          <w:rStyle w:val="Emphasis"/>
          <w:rFonts w:cstheme="minorHAnsi"/>
          <w:color w:val="808584"/>
          <w:spacing w:val="5"/>
        </w:rPr>
        <w:t>vice versa;</w:t>
      </w:r>
      <w:proofErr w:type="gramEnd"/>
    </w:p>
    <w:p w14:paraId="5C4EDF6D" w14:textId="77777777" w:rsidR="00735F63" w:rsidRPr="00D4298E" w:rsidRDefault="00735F63" w:rsidP="00D4298E">
      <w:pPr>
        <w:spacing w:before="300" w:after="384" w:line="360" w:lineRule="atLeast"/>
        <w:rPr>
          <w:rFonts w:cstheme="minorHAnsi"/>
          <w:color w:val="808584"/>
          <w:spacing w:val="5"/>
        </w:rPr>
      </w:pPr>
      <w:r w:rsidRPr="00D4298E">
        <w:rPr>
          <w:rStyle w:val="Emphasis"/>
          <w:rFonts w:cstheme="minorHAnsi"/>
          <w:color w:val="808584"/>
          <w:spacing w:val="5"/>
        </w:rPr>
        <w:t xml:space="preserve">ii. References to sub-clauses, clauses, schedules or appendices are to sub-clauses, clauses, schedules or appendices of this privacy </w:t>
      </w:r>
      <w:proofErr w:type="gramStart"/>
      <w:r w:rsidRPr="00D4298E">
        <w:rPr>
          <w:rStyle w:val="Emphasis"/>
          <w:rFonts w:cstheme="minorHAnsi"/>
          <w:color w:val="808584"/>
          <w:spacing w:val="5"/>
        </w:rPr>
        <w:t>policy;</w:t>
      </w:r>
      <w:proofErr w:type="gramEnd"/>
    </w:p>
    <w:p w14:paraId="58DE3103" w14:textId="77777777" w:rsidR="00735F63" w:rsidRPr="00D4298E" w:rsidRDefault="00735F63" w:rsidP="00D4298E">
      <w:pPr>
        <w:spacing w:before="300" w:after="384" w:line="360" w:lineRule="atLeast"/>
        <w:rPr>
          <w:rFonts w:cstheme="minorHAnsi"/>
          <w:color w:val="808584"/>
          <w:spacing w:val="5"/>
        </w:rPr>
      </w:pPr>
      <w:r w:rsidRPr="00D4298E">
        <w:rPr>
          <w:rStyle w:val="Emphasis"/>
          <w:rFonts w:cstheme="minorHAnsi"/>
          <w:color w:val="808584"/>
          <w:spacing w:val="5"/>
        </w:rPr>
        <w:t xml:space="preserve">iii. A reference to a person includes firms, companies, government entities, trusts, and </w:t>
      </w:r>
      <w:proofErr w:type="gramStart"/>
      <w:r w:rsidRPr="00D4298E">
        <w:rPr>
          <w:rStyle w:val="Emphasis"/>
          <w:rFonts w:cstheme="minorHAnsi"/>
          <w:color w:val="808584"/>
          <w:spacing w:val="5"/>
        </w:rPr>
        <w:t>partnerships;</w:t>
      </w:r>
      <w:proofErr w:type="gramEnd"/>
    </w:p>
    <w:p w14:paraId="5F0B26D1" w14:textId="77777777" w:rsidR="00735F63" w:rsidRPr="00D4298E" w:rsidRDefault="00735F63" w:rsidP="00D4298E">
      <w:pPr>
        <w:spacing w:before="300" w:after="384" w:line="360" w:lineRule="atLeast"/>
        <w:rPr>
          <w:rFonts w:cstheme="minorHAnsi"/>
          <w:color w:val="808584"/>
          <w:spacing w:val="5"/>
        </w:rPr>
      </w:pPr>
      <w:r w:rsidRPr="00D4298E">
        <w:rPr>
          <w:rStyle w:val="Emphasis"/>
          <w:rFonts w:cstheme="minorHAnsi"/>
          <w:color w:val="808584"/>
          <w:spacing w:val="5"/>
        </w:rPr>
        <w:lastRenderedPageBreak/>
        <w:t>iv. “including” is understood to mean “including without limitation</w:t>
      </w:r>
      <w:proofErr w:type="gramStart"/>
      <w:r w:rsidRPr="00D4298E">
        <w:rPr>
          <w:rStyle w:val="Emphasis"/>
          <w:rFonts w:cstheme="minorHAnsi"/>
          <w:color w:val="808584"/>
          <w:spacing w:val="5"/>
        </w:rPr>
        <w:t>”;</w:t>
      </w:r>
      <w:proofErr w:type="gramEnd"/>
    </w:p>
    <w:p w14:paraId="49DCFAE3" w14:textId="77777777" w:rsidR="00735F63" w:rsidRPr="00D4298E" w:rsidRDefault="00735F63" w:rsidP="00D4298E">
      <w:pPr>
        <w:spacing w:before="300" w:after="384" w:line="360" w:lineRule="atLeast"/>
        <w:rPr>
          <w:rFonts w:cstheme="minorHAnsi"/>
          <w:color w:val="808584"/>
          <w:spacing w:val="5"/>
        </w:rPr>
      </w:pPr>
      <w:r w:rsidRPr="00D4298E">
        <w:rPr>
          <w:rStyle w:val="Emphasis"/>
          <w:rFonts w:cstheme="minorHAnsi"/>
          <w:color w:val="808584"/>
          <w:spacing w:val="5"/>
        </w:rPr>
        <w:t>v. Reference to any statutory provision includes any modification or amendment of it, and</w:t>
      </w:r>
      <w:r w:rsidRPr="00D4298E">
        <w:rPr>
          <w:rFonts w:cstheme="minorHAnsi"/>
          <w:color w:val="808584"/>
          <w:spacing w:val="5"/>
        </w:rPr>
        <w:br/>
      </w:r>
      <w:r w:rsidRPr="00D4298E">
        <w:rPr>
          <w:rStyle w:val="Emphasis"/>
          <w:rFonts w:cstheme="minorHAnsi"/>
          <w:color w:val="808584"/>
          <w:spacing w:val="5"/>
        </w:rPr>
        <w:t>the headings and sub-headings do not form part of this privacy policy.</w:t>
      </w:r>
    </w:p>
    <w:p w14:paraId="3D91C3F0"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SCOPE OF THIS PRIVACY POLICY</w:t>
      </w:r>
    </w:p>
    <w:p w14:paraId="1C169020" w14:textId="3D7402F5"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3. This privacy policy applies only to the actions of </w:t>
      </w:r>
      <w:r w:rsidR="00D13A37">
        <w:rPr>
          <w:rStyle w:val="Strong"/>
          <w:rFonts w:cstheme="minorHAnsi"/>
          <w:color w:val="808584"/>
          <w:spacing w:val="5"/>
        </w:rPr>
        <w:t>MDP</w:t>
      </w:r>
      <w:r w:rsidRPr="00D4298E">
        <w:rPr>
          <w:rFonts w:cstheme="minorHAnsi"/>
          <w:color w:val="808584"/>
          <w:spacing w:val="5"/>
        </w:rPr>
        <w:t> and Users with respect to this website. It does not extend to any websites that can be accessed from this website including but not limited to, any links we may provide to social media websites.</w:t>
      </w:r>
    </w:p>
    <w:p w14:paraId="28A3EF79" w14:textId="1F364ABD"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4. For purposes of the applicable Data Protection Laws, </w:t>
      </w:r>
      <w:r w:rsidR="00D13A37">
        <w:rPr>
          <w:rStyle w:val="Strong"/>
          <w:rFonts w:cstheme="minorHAnsi"/>
          <w:color w:val="808584"/>
          <w:spacing w:val="5"/>
        </w:rPr>
        <w:t>MDP</w:t>
      </w:r>
      <w:r w:rsidRPr="00D4298E">
        <w:rPr>
          <w:rFonts w:cstheme="minorHAnsi"/>
          <w:color w:val="808584"/>
          <w:spacing w:val="5"/>
        </w:rPr>
        <w:t> is the “data controller”. This means that </w:t>
      </w:r>
      <w:r w:rsidR="00D13A37">
        <w:rPr>
          <w:rStyle w:val="Strong"/>
          <w:rFonts w:cstheme="minorHAnsi"/>
          <w:color w:val="808584"/>
          <w:spacing w:val="5"/>
        </w:rPr>
        <w:t>MDP</w:t>
      </w:r>
      <w:r w:rsidRPr="00D4298E">
        <w:rPr>
          <w:rFonts w:cstheme="minorHAnsi"/>
          <w:color w:val="808584"/>
          <w:spacing w:val="5"/>
        </w:rPr>
        <w:t xml:space="preserve"> determines the purposes for which and the </w:t>
      </w:r>
      <w:proofErr w:type="gramStart"/>
      <w:r w:rsidRPr="00D4298E">
        <w:rPr>
          <w:rFonts w:cstheme="minorHAnsi"/>
          <w:color w:val="808584"/>
          <w:spacing w:val="5"/>
        </w:rPr>
        <w:t>manner in which</w:t>
      </w:r>
      <w:proofErr w:type="gramEnd"/>
      <w:r w:rsidRPr="00D4298E">
        <w:rPr>
          <w:rFonts w:cstheme="minorHAnsi"/>
          <w:color w:val="808584"/>
          <w:spacing w:val="5"/>
        </w:rPr>
        <w:t>, your Data is processed.</w:t>
      </w:r>
    </w:p>
    <w:p w14:paraId="3426B240"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DATA COLLECTED</w:t>
      </w:r>
    </w:p>
    <w:p w14:paraId="4B910B0E"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5. We may collect the following data, which includes personal data, from you:</w:t>
      </w:r>
    </w:p>
    <w:p w14:paraId="1661EEB5" w14:textId="77777777" w:rsidR="00735F63" w:rsidRPr="00D4298E" w:rsidRDefault="00735F63" w:rsidP="00D4298E">
      <w:pPr>
        <w:spacing w:before="300" w:after="384" w:line="360" w:lineRule="atLeast"/>
        <w:rPr>
          <w:rFonts w:cstheme="minorHAnsi"/>
          <w:color w:val="808584"/>
          <w:spacing w:val="5"/>
        </w:rPr>
      </w:pPr>
      <w:proofErr w:type="spellStart"/>
      <w:r w:rsidRPr="00D4298E">
        <w:rPr>
          <w:rStyle w:val="Emphasis"/>
          <w:rFonts w:cstheme="minorHAnsi"/>
          <w:color w:val="808584"/>
          <w:spacing w:val="5"/>
        </w:rPr>
        <w:t>i</w:t>
      </w:r>
      <w:proofErr w:type="spellEnd"/>
      <w:r w:rsidRPr="00D4298E">
        <w:rPr>
          <w:rStyle w:val="Emphasis"/>
          <w:rFonts w:cstheme="minorHAnsi"/>
          <w:color w:val="808584"/>
          <w:spacing w:val="5"/>
        </w:rPr>
        <w:t xml:space="preserve">. </w:t>
      </w:r>
      <w:proofErr w:type="gramStart"/>
      <w:r w:rsidRPr="00D4298E">
        <w:rPr>
          <w:rStyle w:val="Emphasis"/>
          <w:rFonts w:cstheme="minorHAnsi"/>
          <w:color w:val="808584"/>
          <w:spacing w:val="5"/>
        </w:rPr>
        <w:t>name;</w:t>
      </w:r>
      <w:proofErr w:type="gramEnd"/>
    </w:p>
    <w:p w14:paraId="460F4855" w14:textId="77777777" w:rsidR="00735F63" w:rsidRPr="00D4298E" w:rsidRDefault="00735F63" w:rsidP="00D4298E">
      <w:pPr>
        <w:spacing w:before="300" w:after="384" w:line="360" w:lineRule="atLeast"/>
        <w:rPr>
          <w:rFonts w:cstheme="minorHAnsi"/>
          <w:color w:val="808584"/>
          <w:spacing w:val="5"/>
        </w:rPr>
      </w:pPr>
      <w:r w:rsidRPr="00D4298E">
        <w:rPr>
          <w:rStyle w:val="Emphasis"/>
          <w:rFonts w:cstheme="minorHAnsi"/>
          <w:color w:val="808584"/>
          <w:spacing w:val="5"/>
        </w:rPr>
        <w:t>ii. job title; and</w:t>
      </w:r>
    </w:p>
    <w:p w14:paraId="5356AFA8" w14:textId="77777777" w:rsidR="00735F63" w:rsidRPr="00D4298E" w:rsidRDefault="00735F63" w:rsidP="00D4298E">
      <w:pPr>
        <w:spacing w:before="300" w:after="384" w:line="360" w:lineRule="atLeast"/>
        <w:rPr>
          <w:rFonts w:cstheme="minorHAnsi"/>
          <w:color w:val="808584"/>
          <w:spacing w:val="5"/>
        </w:rPr>
      </w:pPr>
      <w:r w:rsidRPr="00D4298E">
        <w:rPr>
          <w:rStyle w:val="Emphasis"/>
          <w:rFonts w:cstheme="minorHAnsi"/>
          <w:color w:val="808584"/>
          <w:spacing w:val="5"/>
        </w:rPr>
        <w:t xml:space="preserve">iii. contact Information such as email addresses and telephone </w:t>
      </w:r>
      <w:proofErr w:type="gramStart"/>
      <w:r w:rsidRPr="00D4298E">
        <w:rPr>
          <w:rStyle w:val="Emphasis"/>
          <w:rFonts w:cstheme="minorHAnsi"/>
          <w:color w:val="808584"/>
          <w:spacing w:val="5"/>
        </w:rPr>
        <w:t>numbers;</w:t>
      </w:r>
      <w:proofErr w:type="gramEnd"/>
    </w:p>
    <w:p w14:paraId="3F9DA483" w14:textId="77777777" w:rsidR="00735F63" w:rsidRPr="00D4298E" w:rsidRDefault="00735F63" w:rsidP="00D4298E">
      <w:pPr>
        <w:spacing w:before="300" w:after="384" w:line="360" w:lineRule="atLeast"/>
        <w:rPr>
          <w:rFonts w:cstheme="minorHAnsi"/>
          <w:color w:val="808584"/>
          <w:spacing w:val="5"/>
        </w:rPr>
      </w:pPr>
      <w:r w:rsidRPr="00D4298E">
        <w:rPr>
          <w:rStyle w:val="Emphasis"/>
          <w:rFonts w:cstheme="minorHAnsi"/>
          <w:color w:val="808584"/>
          <w:spacing w:val="5"/>
        </w:rPr>
        <w:t>in each case, in accordance with this privacy policy.</w:t>
      </w:r>
    </w:p>
    <w:p w14:paraId="1DBCFF52"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HOW WE COLLECT DATA</w:t>
      </w:r>
    </w:p>
    <w:p w14:paraId="769BBC6F"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6. We collect data in the following ways:</w:t>
      </w:r>
    </w:p>
    <w:p w14:paraId="4F98F1BF" w14:textId="77777777" w:rsidR="00735F63" w:rsidRPr="00D4298E" w:rsidRDefault="00735F63" w:rsidP="00D4298E">
      <w:pPr>
        <w:spacing w:before="300" w:after="384" w:line="360" w:lineRule="atLeast"/>
        <w:rPr>
          <w:rFonts w:cstheme="minorHAnsi"/>
          <w:color w:val="808584"/>
          <w:spacing w:val="5"/>
        </w:rPr>
      </w:pPr>
      <w:proofErr w:type="spellStart"/>
      <w:r w:rsidRPr="00D4298E">
        <w:rPr>
          <w:rStyle w:val="Emphasis"/>
          <w:rFonts w:cstheme="minorHAnsi"/>
          <w:color w:val="808584"/>
          <w:spacing w:val="5"/>
        </w:rPr>
        <w:t>i</w:t>
      </w:r>
      <w:proofErr w:type="spellEnd"/>
      <w:r w:rsidRPr="00D4298E">
        <w:rPr>
          <w:rStyle w:val="Emphasis"/>
          <w:rFonts w:cstheme="minorHAnsi"/>
          <w:color w:val="808584"/>
          <w:spacing w:val="5"/>
        </w:rPr>
        <w:t>. data is given to us by you; and</w:t>
      </w:r>
      <w:r w:rsidRPr="00D4298E">
        <w:rPr>
          <w:rFonts w:cstheme="minorHAnsi"/>
          <w:color w:val="808584"/>
          <w:spacing w:val="5"/>
        </w:rPr>
        <w:br/>
      </w:r>
      <w:r w:rsidRPr="00D4298E">
        <w:rPr>
          <w:rStyle w:val="Emphasis"/>
          <w:rFonts w:cstheme="minorHAnsi"/>
          <w:color w:val="808584"/>
          <w:spacing w:val="5"/>
        </w:rPr>
        <w:t>ii. data is collected automatically.</w:t>
      </w:r>
    </w:p>
    <w:p w14:paraId="397F1D4E"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DATA THAT IS GIVEN TO US BY YOU</w:t>
      </w:r>
    </w:p>
    <w:p w14:paraId="5C9408E9" w14:textId="077E199D"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7. </w:t>
      </w:r>
      <w:r w:rsidR="009D1B82">
        <w:rPr>
          <w:rStyle w:val="Strong"/>
          <w:rFonts w:cstheme="minorHAnsi"/>
          <w:color w:val="808584"/>
          <w:spacing w:val="5"/>
        </w:rPr>
        <w:t>MDP</w:t>
      </w:r>
      <w:r w:rsidRPr="00D4298E">
        <w:rPr>
          <w:rFonts w:cstheme="minorHAnsi"/>
          <w:color w:val="808584"/>
          <w:spacing w:val="5"/>
        </w:rPr>
        <w:t xml:space="preserve"> will collect your data in </w:t>
      </w:r>
      <w:proofErr w:type="gramStart"/>
      <w:r w:rsidRPr="00D4298E">
        <w:rPr>
          <w:rFonts w:cstheme="minorHAnsi"/>
          <w:color w:val="808584"/>
          <w:spacing w:val="5"/>
        </w:rPr>
        <w:t>a number of</w:t>
      </w:r>
      <w:proofErr w:type="gramEnd"/>
      <w:r w:rsidRPr="00D4298E">
        <w:rPr>
          <w:rFonts w:cstheme="minorHAnsi"/>
          <w:color w:val="808584"/>
          <w:spacing w:val="5"/>
        </w:rPr>
        <w:t xml:space="preserve"> ways, for example:</w:t>
      </w:r>
    </w:p>
    <w:p w14:paraId="3626A8BD" w14:textId="77777777" w:rsidR="00735F63" w:rsidRPr="00D4298E" w:rsidRDefault="00735F63" w:rsidP="00D4298E">
      <w:pPr>
        <w:spacing w:before="300" w:after="384" w:line="360" w:lineRule="atLeast"/>
        <w:rPr>
          <w:rFonts w:cstheme="minorHAnsi"/>
          <w:color w:val="808584"/>
          <w:spacing w:val="5"/>
        </w:rPr>
      </w:pPr>
      <w:proofErr w:type="spellStart"/>
      <w:r w:rsidRPr="00D4298E">
        <w:rPr>
          <w:rStyle w:val="Emphasis"/>
          <w:rFonts w:cstheme="minorHAnsi"/>
          <w:color w:val="808584"/>
          <w:spacing w:val="5"/>
        </w:rPr>
        <w:lastRenderedPageBreak/>
        <w:t>i</w:t>
      </w:r>
      <w:proofErr w:type="spellEnd"/>
      <w:r w:rsidRPr="00D4298E">
        <w:rPr>
          <w:rStyle w:val="Emphasis"/>
          <w:rFonts w:cstheme="minorHAnsi"/>
          <w:color w:val="808584"/>
          <w:spacing w:val="5"/>
        </w:rPr>
        <w:t>. when you contact us through the website, by telephone, post, email or through any other means; and</w:t>
      </w:r>
    </w:p>
    <w:p w14:paraId="04242930" w14:textId="77777777" w:rsidR="00735F63" w:rsidRPr="00D4298E" w:rsidRDefault="00735F63" w:rsidP="00D4298E">
      <w:pPr>
        <w:spacing w:before="300" w:after="384" w:line="360" w:lineRule="atLeast"/>
        <w:rPr>
          <w:rFonts w:cstheme="minorHAnsi"/>
          <w:color w:val="808584"/>
          <w:spacing w:val="5"/>
        </w:rPr>
      </w:pPr>
      <w:r w:rsidRPr="00D4298E">
        <w:rPr>
          <w:rStyle w:val="Emphasis"/>
          <w:rFonts w:cstheme="minorHAnsi"/>
          <w:color w:val="808584"/>
          <w:spacing w:val="5"/>
        </w:rPr>
        <w:t xml:space="preserve">ii. when you use our </w:t>
      </w:r>
      <w:proofErr w:type="gramStart"/>
      <w:r w:rsidRPr="00D4298E">
        <w:rPr>
          <w:rStyle w:val="Emphasis"/>
          <w:rFonts w:cstheme="minorHAnsi"/>
          <w:color w:val="808584"/>
          <w:spacing w:val="5"/>
        </w:rPr>
        <w:t>services;</w:t>
      </w:r>
      <w:proofErr w:type="gramEnd"/>
    </w:p>
    <w:p w14:paraId="7A4CD7B2" w14:textId="77777777" w:rsidR="00735F63" w:rsidRPr="00D4298E" w:rsidRDefault="00735F63" w:rsidP="00D4298E">
      <w:pPr>
        <w:spacing w:before="300" w:after="384" w:line="360" w:lineRule="atLeast"/>
        <w:rPr>
          <w:rFonts w:cstheme="minorHAnsi"/>
          <w:color w:val="808584"/>
          <w:spacing w:val="5"/>
        </w:rPr>
      </w:pPr>
      <w:r w:rsidRPr="00D4298E">
        <w:rPr>
          <w:rStyle w:val="Emphasis"/>
          <w:rFonts w:cstheme="minorHAnsi"/>
          <w:color w:val="808584"/>
          <w:spacing w:val="5"/>
        </w:rPr>
        <w:t>in each case, in accordance with this privacy policy.</w:t>
      </w:r>
    </w:p>
    <w:p w14:paraId="70FBCFE2"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DATA THAT IS COLLECTED AUTOMATICALLY</w:t>
      </w:r>
    </w:p>
    <w:p w14:paraId="0762F3A3"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8. To the extent that you access the website, we will collect your data automatically, for example:</w:t>
      </w:r>
    </w:p>
    <w:p w14:paraId="7A29624B" w14:textId="77777777" w:rsidR="00735F63" w:rsidRPr="00D4298E" w:rsidRDefault="00735F63" w:rsidP="00D4298E">
      <w:pPr>
        <w:spacing w:before="300" w:after="384" w:line="360" w:lineRule="atLeast"/>
        <w:rPr>
          <w:rFonts w:cstheme="minorHAnsi"/>
          <w:color w:val="808584"/>
          <w:spacing w:val="5"/>
        </w:rPr>
      </w:pPr>
      <w:proofErr w:type="spellStart"/>
      <w:r w:rsidRPr="00D4298E">
        <w:rPr>
          <w:rStyle w:val="Emphasis"/>
          <w:rFonts w:cstheme="minorHAnsi"/>
          <w:color w:val="808584"/>
          <w:spacing w:val="5"/>
        </w:rPr>
        <w:t>i</w:t>
      </w:r>
      <w:proofErr w:type="spellEnd"/>
      <w:r w:rsidRPr="00D4298E">
        <w:rPr>
          <w:rStyle w:val="Emphasis"/>
          <w:rFonts w:cstheme="minorHAnsi"/>
          <w:color w:val="808584"/>
          <w:spacing w:val="5"/>
        </w:rPr>
        <w:t xml:space="preserve">. we automatically collect some information about your visit to the website. This information helps us to make improvements to website content and navigation and includes your IP address, the date, </w:t>
      </w:r>
      <w:proofErr w:type="gramStart"/>
      <w:r w:rsidRPr="00D4298E">
        <w:rPr>
          <w:rStyle w:val="Emphasis"/>
          <w:rFonts w:cstheme="minorHAnsi"/>
          <w:color w:val="808584"/>
          <w:spacing w:val="5"/>
        </w:rPr>
        <w:t>times</w:t>
      </w:r>
      <w:proofErr w:type="gramEnd"/>
      <w:r w:rsidRPr="00D4298E">
        <w:rPr>
          <w:rStyle w:val="Emphasis"/>
          <w:rFonts w:cstheme="minorHAnsi"/>
          <w:color w:val="808584"/>
          <w:spacing w:val="5"/>
        </w:rPr>
        <w:t xml:space="preserve"> and frequency with which you access the website and the way you use and interact with its content.</w:t>
      </w:r>
    </w:p>
    <w:p w14:paraId="20ACCC49" w14:textId="77777777" w:rsidR="00735F63" w:rsidRPr="00D4298E" w:rsidRDefault="00735F63" w:rsidP="00D4298E">
      <w:pPr>
        <w:spacing w:before="300" w:after="384" w:line="360" w:lineRule="atLeast"/>
        <w:rPr>
          <w:rFonts w:cstheme="minorHAnsi"/>
          <w:color w:val="808584"/>
          <w:spacing w:val="5"/>
        </w:rPr>
      </w:pPr>
      <w:r w:rsidRPr="00D4298E">
        <w:rPr>
          <w:rStyle w:val="Emphasis"/>
          <w:rFonts w:cstheme="minorHAnsi"/>
          <w:color w:val="808584"/>
          <w:spacing w:val="5"/>
        </w:rPr>
        <w:t>ii. we will collect your data automatically via cookies, in line with the cookie settings on your browser. For more information about cookies, and how we use them on the website, see the section below, headed “Cookies”.</w:t>
      </w:r>
    </w:p>
    <w:p w14:paraId="2025DBDF"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OUR USE OF DATA</w:t>
      </w:r>
    </w:p>
    <w:p w14:paraId="6770BB32"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 xml:space="preserve">9. Any or </w:t>
      </w:r>
      <w:proofErr w:type="gramStart"/>
      <w:r w:rsidRPr="00D4298E">
        <w:rPr>
          <w:rFonts w:cstheme="minorHAnsi"/>
          <w:color w:val="808584"/>
          <w:spacing w:val="5"/>
        </w:rPr>
        <w:t>all of</w:t>
      </w:r>
      <w:proofErr w:type="gramEnd"/>
      <w:r w:rsidRPr="00D4298E">
        <w:rPr>
          <w:rFonts w:cstheme="minorHAnsi"/>
          <w:color w:val="808584"/>
          <w:spacing w:val="5"/>
        </w:rPr>
        <w:t xml:space="preserve"> the above data may be required by us from time to time in order to provide you with the best possible service and experience when using our website. Specifically, data may be used by us for the following reasons:</w:t>
      </w:r>
    </w:p>
    <w:p w14:paraId="6ACA6E6A" w14:textId="77777777" w:rsidR="00735F63" w:rsidRPr="00D4298E" w:rsidRDefault="00735F63" w:rsidP="00D4298E">
      <w:pPr>
        <w:spacing w:before="300" w:after="384" w:line="360" w:lineRule="atLeast"/>
        <w:rPr>
          <w:rFonts w:cstheme="minorHAnsi"/>
          <w:color w:val="808584"/>
          <w:spacing w:val="5"/>
        </w:rPr>
      </w:pPr>
      <w:proofErr w:type="spellStart"/>
      <w:r w:rsidRPr="00D4298E">
        <w:rPr>
          <w:rStyle w:val="Emphasis"/>
          <w:rFonts w:cstheme="minorHAnsi"/>
          <w:color w:val="808584"/>
          <w:spacing w:val="5"/>
        </w:rPr>
        <w:t>i</w:t>
      </w:r>
      <w:proofErr w:type="spellEnd"/>
      <w:r w:rsidRPr="00D4298E">
        <w:rPr>
          <w:rStyle w:val="Emphasis"/>
          <w:rFonts w:cstheme="minorHAnsi"/>
          <w:color w:val="808584"/>
          <w:spacing w:val="5"/>
        </w:rPr>
        <w:t>. internal record keeping; and</w:t>
      </w:r>
      <w:r w:rsidRPr="00D4298E">
        <w:rPr>
          <w:rFonts w:cstheme="minorHAnsi"/>
          <w:color w:val="808584"/>
          <w:spacing w:val="5"/>
        </w:rPr>
        <w:br/>
      </w:r>
      <w:r w:rsidRPr="00D4298E">
        <w:rPr>
          <w:rStyle w:val="Emphasis"/>
          <w:rFonts w:cstheme="minorHAnsi"/>
          <w:color w:val="808584"/>
          <w:spacing w:val="5"/>
        </w:rPr>
        <w:t>ii. transmission by email of marketing materials that may be of interest to you;</w:t>
      </w:r>
      <w:r w:rsidRPr="00D4298E">
        <w:rPr>
          <w:rFonts w:cstheme="minorHAnsi"/>
          <w:color w:val="808584"/>
          <w:spacing w:val="5"/>
        </w:rPr>
        <w:br/>
      </w:r>
      <w:r w:rsidRPr="00D4298E">
        <w:rPr>
          <w:rStyle w:val="Emphasis"/>
          <w:rFonts w:cstheme="minorHAnsi"/>
          <w:color w:val="808584"/>
          <w:spacing w:val="5"/>
        </w:rPr>
        <w:t>in each case, in accordance with this privacy policy.</w:t>
      </w:r>
    </w:p>
    <w:p w14:paraId="72FABF02"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10. We may use your data for the above purposes if we deem it necessary to do so for our legitimate interests. If you are not satisfied with this, you have the right to object in certain circumstances (see the section headed “Your rights” below).</w:t>
      </w:r>
    </w:p>
    <w:p w14:paraId="187E9C27"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 xml:space="preserve">WHO WE SHARE DATA </w:t>
      </w:r>
      <w:proofErr w:type="gramStart"/>
      <w:r w:rsidRPr="00D4298E">
        <w:rPr>
          <w:rStyle w:val="Strong"/>
          <w:rFonts w:cstheme="minorHAnsi"/>
          <w:color w:val="808584"/>
          <w:spacing w:val="5"/>
        </w:rPr>
        <w:t>WITH</w:t>
      </w:r>
      <w:proofErr w:type="gramEnd"/>
    </w:p>
    <w:p w14:paraId="4C393159"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11. We may share your data with the following groups of people for the following reasons:</w:t>
      </w:r>
    </w:p>
    <w:p w14:paraId="4927117A" w14:textId="77777777" w:rsidR="00735F63" w:rsidRPr="00D4298E" w:rsidRDefault="00735F63" w:rsidP="00D4298E">
      <w:pPr>
        <w:spacing w:before="300" w:after="384" w:line="360" w:lineRule="atLeast"/>
        <w:rPr>
          <w:rFonts w:cstheme="minorHAnsi"/>
          <w:color w:val="808584"/>
          <w:spacing w:val="5"/>
        </w:rPr>
      </w:pPr>
      <w:proofErr w:type="spellStart"/>
      <w:r w:rsidRPr="00D4298E">
        <w:rPr>
          <w:rStyle w:val="Emphasis"/>
          <w:rFonts w:cstheme="minorHAnsi"/>
          <w:color w:val="808584"/>
          <w:spacing w:val="5"/>
        </w:rPr>
        <w:t>i</w:t>
      </w:r>
      <w:proofErr w:type="spellEnd"/>
      <w:r w:rsidRPr="00D4298E">
        <w:rPr>
          <w:rStyle w:val="Emphasis"/>
          <w:rFonts w:cstheme="minorHAnsi"/>
          <w:color w:val="808584"/>
          <w:spacing w:val="5"/>
        </w:rPr>
        <w:t>. our employees, agents and/or professional advisors – to allow contact to be made with you;</w:t>
      </w:r>
      <w:r w:rsidRPr="00D4298E">
        <w:rPr>
          <w:rFonts w:cstheme="minorHAnsi"/>
          <w:color w:val="808584"/>
          <w:spacing w:val="5"/>
        </w:rPr>
        <w:br/>
      </w:r>
      <w:r w:rsidRPr="00D4298E">
        <w:rPr>
          <w:rStyle w:val="Emphasis"/>
          <w:rFonts w:cstheme="minorHAnsi"/>
          <w:color w:val="808584"/>
          <w:spacing w:val="5"/>
        </w:rPr>
        <w:t>in each case, in accordance with this privacy policy.</w:t>
      </w:r>
    </w:p>
    <w:p w14:paraId="7AD64F9B"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lastRenderedPageBreak/>
        <w:t>KEEPING DATA SECURE</w:t>
      </w:r>
    </w:p>
    <w:p w14:paraId="1DCC47EC" w14:textId="77777777" w:rsidR="00A5464B" w:rsidRDefault="00735F63" w:rsidP="00D4298E">
      <w:pPr>
        <w:spacing w:before="300" w:after="384" w:line="360" w:lineRule="atLeast"/>
        <w:rPr>
          <w:rFonts w:cstheme="minorHAnsi"/>
          <w:color w:val="808584"/>
          <w:spacing w:val="5"/>
        </w:rPr>
      </w:pPr>
      <w:r w:rsidRPr="00D4298E">
        <w:rPr>
          <w:rFonts w:cstheme="minorHAnsi"/>
          <w:color w:val="808584"/>
          <w:spacing w:val="5"/>
        </w:rPr>
        <w:t>12. We will use technical and organisational measures to safeguard your data, for example</w:t>
      </w:r>
      <w:r w:rsidR="00A5464B">
        <w:rPr>
          <w:rFonts w:cstheme="minorHAnsi"/>
          <w:color w:val="808584"/>
          <w:spacing w:val="5"/>
        </w:rPr>
        <w:t>,</w:t>
      </w:r>
      <w:r w:rsidRPr="00A5464B">
        <w:rPr>
          <w:rFonts w:cstheme="minorHAnsi"/>
          <w:color w:val="808584"/>
          <w:spacing w:val="5"/>
        </w:rPr>
        <w:t xml:space="preserve"> access to your account is controlled by a password and a username</w:t>
      </w:r>
    </w:p>
    <w:p w14:paraId="68C9B09E" w14:textId="6AA6D87E"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13. Technical and organisational measures include measures to deal with any suspected data breach. If you suspect any misuse or loss or unauthorised access to your data, please let us know immediately by contacting us via this email address: </w:t>
      </w:r>
      <w:r w:rsidR="003940BC" w:rsidRPr="003940BC">
        <w:rPr>
          <w:rFonts w:cstheme="minorHAnsi"/>
          <w:color w:val="808584"/>
          <w:spacing w:val="5"/>
        </w:rPr>
        <w:t>admin@markdoodesplanning</w:t>
      </w:r>
      <w:r w:rsidR="003940BC">
        <w:rPr>
          <w:rFonts w:cstheme="minorHAnsi"/>
          <w:color w:val="808584"/>
          <w:spacing w:val="5"/>
        </w:rPr>
        <w:t>.co.uk</w:t>
      </w:r>
    </w:p>
    <w:p w14:paraId="1C897A89" w14:textId="0720F14B"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14. If you want detailed information from Get Safe Online on how to protect your information and your computers and devices against fraud, identity theft, viruses, and many other online problems, please visit </w:t>
      </w:r>
      <w:hyperlink r:id="rId11" w:history="1">
        <w:r w:rsidR="00F85930" w:rsidRPr="00575672">
          <w:rPr>
            <w:rStyle w:val="Hyperlink"/>
            <w:rFonts w:cstheme="minorHAnsi"/>
            <w:spacing w:val="5"/>
          </w:rPr>
          <w:t>www.getsafeonline.org.</w:t>
        </w:r>
      </w:hyperlink>
      <w:r w:rsidRPr="00D4298E">
        <w:rPr>
          <w:rFonts w:cstheme="minorHAnsi"/>
          <w:color w:val="808584"/>
          <w:spacing w:val="5"/>
        </w:rPr>
        <w:t> Get Safe Online is supported by HM Government and leading businesses.</w:t>
      </w:r>
    </w:p>
    <w:p w14:paraId="612EAB24"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DATA RETENTION</w:t>
      </w:r>
    </w:p>
    <w:p w14:paraId="566867F5"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 xml:space="preserve">15. Unless a longer retention period is required or permitted by law, we will only hold your data on our systems for the period necessary to </w:t>
      </w:r>
      <w:proofErr w:type="spellStart"/>
      <w:r w:rsidRPr="00D4298E">
        <w:rPr>
          <w:rFonts w:cstheme="minorHAnsi"/>
          <w:color w:val="808584"/>
          <w:spacing w:val="5"/>
        </w:rPr>
        <w:t>fulfill</w:t>
      </w:r>
      <w:proofErr w:type="spellEnd"/>
      <w:r w:rsidRPr="00D4298E">
        <w:rPr>
          <w:rFonts w:cstheme="minorHAnsi"/>
          <w:color w:val="808584"/>
          <w:spacing w:val="5"/>
        </w:rPr>
        <w:t xml:space="preserve"> the purposes outlined in this privacy policy or until you request that the data be deleted.</w:t>
      </w:r>
    </w:p>
    <w:p w14:paraId="7E6900B6"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16. Even if we delete your data, it may persist on backup or archival media for legal, tax or regulatory purposes.</w:t>
      </w:r>
    </w:p>
    <w:p w14:paraId="1D4D36BD"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YOUR RIGHTS</w:t>
      </w:r>
    </w:p>
    <w:p w14:paraId="3639A470"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17. You have the following rights in relation to your data:</w:t>
      </w:r>
    </w:p>
    <w:p w14:paraId="5C6623DE" w14:textId="77777777" w:rsidR="00735F63" w:rsidRPr="00D4298E" w:rsidRDefault="00735F63" w:rsidP="00D4298E">
      <w:pPr>
        <w:spacing w:before="300" w:after="384" w:line="360" w:lineRule="atLeast"/>
        <w:rPr>
          <w:rFonts w:cstheme="minorHAnsi"/>
          <w:color w:val="808584"/>
          <w:spacing w:val="5"/>
        </w:rPr>
      </w:pPr>
      <w:proofErr w:type="spellStart"/>
      <w:r w:rsidRPr="00D4298E">
        <w:rPr>
          <w:rStyle w:val="Emphasis"/>
          <w:rFonts w:cstheme="minorHAnsi"/>
          <w:color w:val="808584"/>
          <w:spacing w:val="5"/>
        </w:rPr>
        <w:t>i</w:t>
      </w:r>
      <w:proofErr w:type="spellEnd"/>
      <w:r w:rsidRPr="00D4298E">
        <w:rPr>
          <w:rStyle w:val="Emphasis"/>
          <w:rFonts w:cstheme="minorHAnsi"/>
          <w:color w:val="808584"/>
          <w:spacing w:val="5"/>
        </w:rPr>
        <w:t>. </w:t>
      </w:r>
      <w:r w:rsidRPr="00D4298E">
        <w:rPr>
          <w:rStyle w:val="Emphasis"/>
          <w:rFonts w:cstheme="minorHAnsi"/>
          <w:b/>
          <w:bCs/>
          <w:color w:val="808584"/>
          <w:spacing w:val="5"/>
        </w:rPr>
        <w:t>Right to access</w:t>
      </w:r>
      <w:r w:rsidRPr="00D4298E">
        <w:rPr>
          <w:rStyle w:val="Emphasis"/>
          <w:rFonts w:cstheme="minorHAnsi"/>
          <w:color w:val="808584"/>
          <w:spacing w:val="5"/>
        </w:rPr>
        <w:t> – the right to request (</w:t>
      </w:r>
      <w:proofErr w:type="spellStart"/>
      <w:r w:rsidRPr="00D4298E">
        <w:rPr>
          <w:rStyle w:val="Emphasis"/>
          <w:rFonts w:cstheme="minorHAnsi"/>
          <w:color w:val="808584"/>
          <w:spacing w:val="5"/>
        </w:rPr>
        <w:t>i</w:t>
      </w:r>
      <w:proofErr w:type="spellEnd"/>
      <w:r w:rsidRPr="00D4298E">
        <w:rPr>
          <w:rStyle w:val="Emphasis"/>
          <w:rFonts w:cstheme="minorHAnsi"/>
          <w:color w:val="808584"/>
          <w:spacing w:val="5"/>
        </w:rPr>
        <w:t xml:space="preserve">) copies of the information we hold about you at any time, or (ii) that we modify, </w:t>
      </w:r>
      <w:proofErr w:type="gramStart"/>
      <w:r w:rsidRPr="00D4298E">
        <w:rPr>
          <w:rStyle w:val="Emphasis"/>
          <w:rFonts w:cstheme="minorHAnsi"/>
          <w:color w:val="808584"/>
          <w:spacing w:val="5"/>
        </w:rPr>
        <w:t>update</w:t>
      </w:r>
      <w:proofErr w:type="gramEnd"/>
      <w:r w:rsidRPr="00D4298E">
        <w:rPr>
          <w:rStyle w:val="Emphasis"/>
          <w:rFonts w:cstheme="minorHAnsi"/>
          <w:color w:val="808584"/>
          <w:spacing w:val="5"/>
        </w:rPr>
        <w:t xml:space="preserv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14:paraId="557AEAEA" w14:textId="77777777" w:rsidR="00735F63" w:rsidRPr="00D4298E" w:rsidRDefault="00735F63" w:rsidP="00D4298E">
      <w:pPr>
        <w:spacing w:before="300" w:after="384" w:line="360" w:lineRule="atLeast"/>
        <w:rPr>
          <w:rFonts w:cstheme="minorHAnsi"/>
          <w:color w:val="808584"/>
          <w:spacing w:val="5"/>
        </w:rPr>
      </w:pPr>
      <w:r w:rsidRPr="00D4298E">
        <w:rPr>
          <w:rStyle w:val="Emphasis"/>
          <w:rFonts w:cstheme="minorHAnsi"/>
          <w:color w:val="808584"/>
          <w:spacing w:val="5"/>
        </w:rPr>
        <w:t>ii. </w:t>
      </w:r>
      <w:r w:rsidRPr="00D4298E">
        <w:rPr>
          <w:rStyle w:val="Emphasis"/>
          <w:rFonts w:cstheme="minorHAnsi"/>
          <w:b/>
          <w:bCs/>
          <w:color w:val="808584"/>
          <w:spacing w:val="5"/>
        </w:rPr>
        <w:t>Right to correct</w:t>
      </w:r>
      <w:r w:rsidRPr="00D4298E">
        <w:rPr>
          <w:rStyle w:val="Emphasis"/>
          <w:rFonts w:cstheme="minorHAnsi"/>
          <w:color w:val="808584"/>
          <w:spacing w:val="5"/>
        </w:rPr>
        <w:t> – the right to have your data rectified if it is inaccurate or incomplete.</w:t>
      </w:r>
    </w:p>
    <w:p w14:paraId="67930918" w14:textId="77777777" w:rsidR="00735F63" w:rsidRPr="00D4298E" w:rsidRDefault="00735F63" w:rsidP="00D4298E">
      <w:pPr>
        <w:spacing w:before="300" w:after="384" w:line="360" w:lineRule="atLeast"/>
        <w:rPr>
          <w:rFonts w:cstheme="minorHAnsi"/>
          <w:color w:val="808584"/>
          <w:spacing w:val="5"/>
        </w:rPr>
      </w:pPr>
      <w:r w:rsidRPr="00D4298E">
        <w:rPr>
          <w:rStyle w:val="Emphasis"/>
          <w:rFonts w:cstheme="minorHAnsi"/>
          <w:color w:val="808584"/>
          <w:spacing w:val="5"/>
        </w:rPr>
        <w:t>iii. </w:t>
      </w:r>
      <w:r w:rsidRPr="00D4298E">
        <w:rPr>
          <w:rStyle w:val="Emphasis"/>
          <w:rFonts w:cstheme="minorHAnsi"/>
          <w:b/>
          <w:bCs/>
          <w:color w:val="808584"/>
          <w:spacing w:val="5"/>
        </w:rPr>
        <w:t>Right to erase</w:t>
      </w:r>
      <w:r w:rsidRPr="00D4298E">
        <w:rPr>
          <w:rStyle w:val="Emphasis"/>
          <w:rFonts w:cstheme="minorHAnsi"/>
          <w:color w:val="808584"/>
          <w:spacing w:val="5"/>
        </w:rPr>
        <w:t> – the right to request that we delete or remove your data from our systems.</w:t>
      </w:r>
    </w:p>
    <w:p w14:paraId="0ED0C1C0" w14:textId="77777777" w:rsidR="00735F63" w:rsidRPr="00D4298E" w:rsidRDefault="00735F63" w:rsidP="00D4298E">
      <w:pPr>
        <w:spacing w:before="300" w:after="384" w:line="360" w:lineRule="atLeast"/>
        <w:rPr>
          <w:rFonts w:cstheme="minorHAnsi"/>
          <w:color w:val="808584"/>
          <w:spacing w:val="5"/>
        </w:rPr>
      </w:pPr>
      <w:r w:rsidRPr="00D4298E">
        <w:rPr>
          <w:rStyle w:val="Emphasis"/>
          <w:rFonts w:cstheme="minorHAnsi"/>
          <w:color w:val="808584"/>
          <w:spacing w:val="5"/>
        </w:rPr>
        <w:t>iv. </w:t>
      </w:r>
      <w:r w:rsidRPr="00D4298E">
        <w:rPr>
          <w:rStyle w:val="Emphasis"/>
          <w:rFonts w:cstheme="minorHAnsi"/>
          <w:b/>
          <w:bCs/>
          <w:color w:val="808584"/>
          <w:spacing w:val="5"/>
        </w:rPr>
        <w:t>Right to restrict our use of your data</w:t>
      </w:r>
      <w:r w:rsidRPr="00D4298E">
        <w:rPr>
          <w:rStyle w:val="Emphasis"/>
          <w:rFonts w:cstheme="minorHAnsi"/>
          <w:color w:val="808584"/>
          <w:spacing w:val="5"/>
        </w:rPr>
        <w:t> – the right to “block” us from using your data or limit the way in which we can use it.</w:t>
      </w:r>
    </w:p>
    <w:p w14:paraId="79A5A908" w14:textId="77777777" w:rsidR="00735F63" w:rsidRPr="00D4298E" w:rsidRDefault="00735F63" w:rsidP="00D4298E">
      <w:pPr>
        <w:spacing w:before="300" w:after="384" w:line="360" w:lineRule="atLeast"/>
        <w:rPr>
          <w:rFonts w:cstheme="minorHAnsi"/>
          <w:color w:val="808584"/>
          <w:spacing w:val="5"/>
        </w:rPr>
      </w:pPr>
      <w:r w:rsidRPr="00D4298E">
        <w:rPr>
          <w:rStyle w:val="Emphasis"/>
          <w:rFonts w:cstheme="minorHAnsi"/>
          <w:color w:val="808584"/>
          <w:spacing w:val="5"/>
        </w:rPr>
        <w:t>v. </w:t>
      </w:r>
      <w:r w:rsidRPr="00D4298E">
        <w:rPr>
          <w:rStyle w:val="Emphasis"/>
          <w:rFonts w:cstheme="minorHAnsi"/>
          <w:b/>
          <w:bCs/>
          <w:color w:val="808584"/>
          <w:spacing w:val="5"/>
        </w:rPr>
        <w:t>Right to data portability</w:t>
      </w:r>
      <w:r w:rsidRPr="00D4298E">
        <w:rPr>
          <w:rStyle w:val="Emphasis"/>
          <w:rFonts w:cstheme="minorHAnsi"/>
          <w:color w:val="808584"/>
          <w:spacing w:val="5"/>
        </w:rPr>
        <w:t xml:space="preserve"> – the right to request that we move, </w:t>
      </w:r>
      <w:proofErr w:type="gramStart"/>
      <w:r w:rsidRPr="00D4298E">
        <w:rPr>
          <w:rStyle w:val="Emphasis"/>
          <w:rFonts w:cstheme="minorHAnsi"/>
          <w:color w:val="808584"/>
          <w:spacing w:val="5"/>
        </w:rPr>
        <w:t>copy</w:t>
      </w:r>
      <w:proofErr w:type="gramEnd"/>
      <w:r w:rsidRPr="00D4298E">
        <w:rPr>
          <w:rStyle w:val="Emphasis"/>
          <w:rFonts w:cstheme="minorHAnsi"/>
          <w:color w:val="808584"/>
          <w:spacing w:val="5"/>
        </w:rPr>
        <w:t xml:space="preserve"> or transfer your data.</w:t>
      </w:r>
    </w:p>
    <w:p w14:paraId="63528048" w14:textId="77777777" w:rsidR="00735F63" w:rsidRPr="00D4298E" w:rsidRDefault="00735F63" w:rsidP="00D4298E">
      <w:pPr>
        <w:spacing w:before="300" w:after="384" w:line="360" w:lineRule="atLeast"/>
        <w:rPr>
          <w:rFonts w:cstheme="minorHAnsi"/>
          <w:color w:val="808584"/>
          <w:spacing w:val="5"/>
        </w:rPr>
      </w:pPr>
      <w:r w:rsidRPr="00D4298E">
        <w:rPr>
          <w:rStyle w:val="Emphasis"/>
          <w:rFonts w:cstheme="minorHAnsi"/>
          <w:color w:val="808584"/>
          <w:spacing w:val="5"/>
        </w:rPr>
        <w:lastRenderedPageBreak/>
        <w:t>vi. </w:t>
      </w:r>
      <w:r w:rsidRPr="00D4298E">
        <w:rPr>
          <w:rStyle w:val="Emphasis"/>
          <w:rFonts w:cstheme="minorHAnsi"/>
          <w:b/>
          <w:bCs/>
          <w:color w:val="808584"/>
          <w:spacing w:val="5"/>
        </w:rPr>
        <w:t>Right to object</w:t>
      </w:r>
      <w:r w:rsidRPr="00D4298E">
        <w:rPr>
          <w:rStyle w:val="Emphasis"/>
          <w:rFonts w:cstheme="minorHAnsi"/>
          <w:color w:val="808584"/>
          <w:spacing w:val="5"/>
        </w:rPr>
        <w:t> – the right to object to our use of your data including where we use it for our legitimate interests.</w:t>
      </w:r>
    </w:p>
    <w:p w14:paraId="6F10250B" w14:textId="2E188D75"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18. To make inquiries exercise any of your rights set out above, or withdraw your consent to the processing of your data (where consent is our legal basis for processing your data), please contact us via this e-mail address: </w:t>
      </w:r>
      <w:r w:rsidR="00F85930" w:rsidRPr="003940BC">
        <w:rPr>
          <w:rFonts w:cstheme="minorHAnsi"/>
          <w:color w:val="808584"/>
          <w:spacing w:val="5"/>
        </w:rPr>
        <w:t>admin@markdoodesplanning</w:t>
      </w:r>
      <w:r w:rsidR="00F85930">
        <w:rPr>
          <w:rFonts w:cstheme="minorHAnsi"/>
          <w:color w:val="808584"/>
          <w:spacing w:val="5"/>
        </w:rPr>
        <w:t>.co.uk</w:t>
      </w:r>
    </w:p>
    <w:p w14:paraId="5969FD7F"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19. 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w:t>
      </w:r>
      <w:hyperlink r:id="rId12" w:tgtFrame="_blank" w:history="1">
        <w:r w:rsidRPr="00D4298E">
          <w:rPr>
            <w:rStyle w:val="Hyperlink"/>
            <w:rFonts w:cstheme="minorHAnsi"/>
            <w:color w:val="999999"/>
            <w:spacing w:val="5"/>
          </w:rPr>
          <w:t>https://ico.org.uk.</w:t>
        </w:r>
      </w:hyperlink>
    </w:p>
    <w:p w14:paraId="522EDD8F"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20. It is important that the data we hold about you is accurate and current. Please keep us informed if your data changes during the period for which we hold it.</w:t>
      </w:r>
    </w:p>
    <w:p w14:paraId="6AF68A6B"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LINKS TO OTHER WEBSITES</w:t>
      </w:r>
    </w:p>
    <w:p w14:paraId="0F29120D"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21. 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35A634D8"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CHAGES TO BUSINESS + CONTROL</w:t>
      </w:r>
    </w:p>
    <w:p w14:paraId="44461E2E" w14:textId="6F4BA75C"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22. </w:t>
      </w:r>
      <w:r w:rsidR="00B64FC4">
        <w:rPr>
          <w:rStyle w:val="Strong"/>
          <w:rFonts w:cstheme="minorHAnsi"/>
          <w:color w:val="808584"/>
          <w:spacing w:val="5"/>
        </w:rPr>
        <w:t>MDP</w:t>
      </w:r>
      <w:r w:rsidRPr="00D4298E">
        <w:rPr>
          <w:rFonts w:cstheme="minorHAnsi"/>
          <w:color w:val="808584"/>
          <w:spacing w:val="5"/>
        </w:rPr>
        <w:t> may, from time to time, expand or reduce our business and this may involve the sale and/or the transfer of control of all or part of </w:t>
      </w:r>
      <w:r w:rsidR="00B64FC4">
        <w:rPr>
          <w:rStyle w:val="Strong"/>
          <w:rFonts w:cstheme="minorHAnsi"/>
          <w:color w:val="808584"/>
          <w:spacing w:val="5"/>
        </w:rPr>
        <w:t>MDP</w:t>
      </w:r>
      <w:r w:rsidRPr="00D4298E">
        <w:rPr>
          <w:rFonts w:cstheme="minorHAnsi"/>
          <w:color w:val="808584"/>
          <w:spacing w:val="5"/>
        </w:rP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5100B123"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23. We may also disclose data to a prospective purchaser of our business or any part of it.</w:t>
      </w:r>
    </w:p>
    <w:p w14:paraId="2298712B"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24. In the above instances, we will take steps with the aim of ensuring your privacy is protected.</w:t>
      </w:r>
    </w:p>
    <w:p w14:paraId="4D3A5636"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COOKIES</w:t>
      </w:r>
    </w:p>
    <w:p w14:paraId="520A3C6B" w14:textId="62B6F60F"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25. This website may place and access certain Cookies on your computer. </w:t>
      </w:r>
      <w:r w:rsidR="00B64FC4">
        <w:rPr>
          <w:rStyle w:val="Strong"/>
          <w:rFonts w:cstheme="minorHAnsi"/>
          <w:color w:val="808584"/>
          <w:spacing w:val="5"/>
        </w:rPr>
        <w:t>MDP</w:t>
      </w:r>
      <w:r w:rsidRPr="00D4298E">
        <w:rPr>
          <w:rFonts w:cstheme="minorHAnsi"/>
          <w:color w:val="808584"/>
          <w:spacing w:val="5"/>
        </w:rPr>
        <w:t> uses Cookies to improve your experience of using the website and to improve our range of services. </w:t>
      </w:r>
      <w:r w:rsidR="00B64FC4">
        <w:rPr>
          <w:rStyle w:val="Strong"/>
          <w:rFonts w:cstheme="minorHAnsi"/>
          <w:color w:val="808584"/>
          <w:spacing w:val="5"/>
        </w:rPr>
        <w:t>MDP</w:t>
      </w:r>
      <w:r w:rsidRPr="00D4298E">
        <w:rPr>
          <w:rStyle w:val="Strong"/>
          <w:rFonts w:cstheme="minorHAnsi"/>
          <w:color w:val="808584"/>
          <w:spacing w:val="5"/>
        </w:rPr>
        <w:t> </w:t>
      </w:r>
      <w:r w:rsidRPr="00D4298E">
        <w:rPr>
          <w:rFonts w:cstheme="minorHAnsi"/>
          <w:color w:val="808584"/>
          <w:spacing w:val="5"/>
        </w:rPr>
        <w:t xml:space="preserve">has carefully chosen these Cookies and has taken steps to ensure that your privacy is protected and </w:t>
      </w:r>
      <w:proofErr w:type="gramStart"/>
      <w:r w:rsidRPr="00D4298E">
        <w:rPr>
          <w:rFonts w:cstheme="minorHAnsi"/>
          <w:color w:val="808584"/>
          <w:spacing w:val="5"/>
        </w:rPr>
        <w:t>respected at all times</w:t>
      </w:r>
      <w:proofErr w:type="gramEnd"/>
      <w:r w:rsidRPr="00D4298E">
        <w:rPr>
          <w:rFonts w:cstheme="minorHAnsi"/>
          <w:color w:val="808584"/>
          <w:spacing w:val="5"/>
        </w:rPr>
        <w:t>.</w:t>
      </w:r>
    </w:p>
    <w:p w14:paraId="6DBCB6CD"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26. All Cookies used by this website are used in accordance with current UK and EU Cookie Law.</w:t>
      </w:r>
    </w:p>
    <w:p w14:paraId="7BBDBFD2" w14:textId="4ABC8192"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lastRenderedPageBreak/>
        <w:t>26. Before the Website places Cookies on your computer, you will be presented with a message bar requesting your consent to set those Cookies. By giving your consent to the placing of Cookies, you are enabling </w:t>
      </w:r>
      <w:r w:rsidR="00B64FC4">
        <w:rPr>
          <w:rStyle w:val="Strong"/>
          <w:rFonts w:cstheme="minorHAnsi"/>
          <w:color w:val="808584"/>
          <w:spacing w:val="5"/>
        </w:rPr>
        <w:t>MDP</w:t>
      </w:r>
      <w:r w:rsidRPr="00D4298E">
        <w:rPr>
          <w:rFonts w:cstheme="minorHAnsi"/>
          <w:color w:val="808584"/>
          <w:spacing w:val="5"/>
        </w:rPr>
        <w:t> to provide a better experience and service to you. You may, if you wish, deny consent to the placing of Cookies; however certain features of the website may not function fully or as intended.</w:t>
      </w:r>
    </w:p>
    <w:p w14:paraId="3974C41D" w14:textId="438CD285"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 xml:space="preserve">These cookies are used to collect information about how visitors use </w:t>
      </w:r>
      <w:r w:rsidRPr="00A5464B">
        <w:rPr>
          <w:rFonts w:cstheme="minorHAnsi"/>
          <w:color w:val="808584"/>
          <w:spacing w:val="5"/>
        </w:rPr>
        <w:t>our website</w:t>
      </w:r>
      <w:r w:rsidR="00A5464B">
        <w:rPr>
          <w:rFonts w:cstheme="minorHAnsi"/>
          <w:color w:val="808584"/>
          <w:spacing w:val="5"/>
        </w:rPr>
        <w:t>.</w:t>
      </w:r>
      <w:r w:rsidRPr="00D4298E">
        <w:rPr>
          <w:rFonts w:cstheme="minorHAnsi"/>
          <w:color w:val="808584"/>
          <w:spacing w:val="5"/>
        </w:rPr>
        <w:t xml:space="preserve"> We use the information to compile reports and to help us improve the website. The cookies collect information in an anonymous form, including the number of visitors to the website and blog, where visitors have come to the website from and the pages they visited.</w:t>
      </w:r>
    </w:p>
    <w:p w14:paraId="4F946ADF"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 xml:space="preserve">27. You can choose to enable or disable Cookies in your internet browser. By default, most internet browsers accept </w:t>
      </w:r>
      <w:proofErr w:type="gramStart"/>
      <w:r w:rsidRPr="00D4298E">
        <w:rPr>
          <w:rFonts w:cstheme="minorHAnsi"/>
          <w:color w:val="808584"/>
          <w:spacing w:val="5"/>
        </w:rPr>
        <w:t>Cookies</w:t>
      </w:r>
      <w:proofErr w:type="gramEnd"/>
      <w:r w:rsidRPr="00D4298E">
        <w:rPr>
          <w:rFonts w:cstheme="minorHAnsi"/>
          <w:color w:val="808584"/>
          <w:spacing w:val="5"/>
        </w:rPr>
        <w:t xml:space="preserve"> but this can be changed. For further details, please consult the help menu in your internet browser.</w:t>
      </w:r>
    </w:p>
    <w:p w14:paraId="0BD4BACA"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28. You can choose to delete Cookies at any time; however, you may lose any information that enables you to access the Website more quickly and efficiently including, but not limited to, personalisation settings.</w:t>
      </w:r>
    </w:p>
    <w:p w14:paraId="7B0E9FAF"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29. It is recommended that you ensure that your internet browser is up-to-date and that you consult the help and guidance provided by the developer of your internet browser if you are unsure about adjusting your privacy settings.</w:t>
      </w:r>
    </w:p>
    <w:p w14:paraId="7B1107A3"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30. For more information generally on cookies, including how to disable them, please refer to </w:t>
      </w:r>
      <w:hyperlink r:id="rId13" w:tgtFrame="_blank" w:history="1">
        <w:r w:rsidRPr="00D4298E">
          <w:rPr>
            <w:rStyle w:val="Hyperlink"/>
            <w:rFonts w:cstheme="minorHAnsi"/>
            <w:color w:val="999999"/>
            <w:spacing w:val="5"/>
          </w:rPr>
          <w:t>aboutcookies.org.</w:t>
        </w:r>
      </w:hyperlink>
      <w:r w:rsidRPr="00D4298E">
        <w:rPr>
          <w:rFonts w:cstheme="minorHAnsi"/>
          <w:color w:val="808584"/>
          <w:spacing w:val="5"/>
        </w:rPr>
        <w:t> You will also find details on how to delete cookies from your computer.</w:t>
      </w:r>
    </w:p>
    <w:p w14:paraId="575EFD36" w14:textId="7777777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t>GENERAL</w:t>
      </w:r>
    </w:p>
    <w:p w14:paraId="7224EA57"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31. You may not transfer any of your rights under this privacy policy to any other person. We may transfer our rights under this privacy policy where we reasonably believe your rights will not be affected.</w:t>
      </w:r>
    </w:p>
    <w:p w14:paraId="0D3EF0C3"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 xml:space="preserve">32. If any court or competent authority finds that any provision of this privacy policy (or part of any provision) is invalid, </w:t>
      </w:r>
      <w:proofErr w:type="gramStart"/>
      <w:r w:rsidRPr="00D4298E">
        <w:rPr>
          <w:rFonts w:cstheme="minorHAnsi"/>
          <w:color w:val="808584"/>
          <w:spacing w:val="5"/>
        </w:rPr>
        <w:t>illegal</w:t>
      </w:r>
      <w:proofErr w:type="gramEnd"/>
      <w:r w:rsidRPr="00D4298E">
        <w:rPr>
          <w:rFonts w:cstheme="minorHAnsi"/>
          <w:color w:val="808584"/>
          <w:spacing w:val="5"/>
        </w:rPr>
        <w:t xml:space="preserve"> or unenforceable, that provision or part-provision will, to the extent required, be deemed to be deleted, and the validity and enforceability of the other provisions of this privacy policy will not be affected.</w:t>
      </w:r>
    </w:p>
    <w:p w14:paraId="42A724B5"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 xml:space="preserve">33. Unless otherwise agreed, no delay, </w:t>
      </w:r>
      <w:proofErr w:type="gramStart"/>
      <w:r w:rsidRPr="00D4298E">
        <w:rPr>
          <w:rFonts w:cstheme="minorHAnsi"/>
          <w:color w:val="808584"/>
          <w:spacing w:val="5"/>
        </w:rPr>
        <w:t>act</w:t>
      </w:r>
      <w:proofErr w:type="gramEnd"/>
      <w:r w:rsidRPr="00D4298E">
        <w:rPr>
          <w:rFonts w:cstheme="minorHAnsi"/>
          <w:color w:val="808584"/>
          <w:spacing w:val="5"/>
        </w:rPr>
        <w:t xml:space="preserve"> or omission by a party in exercising any right or remedy will be deemed a waiver of that, or any other, right or remedy.</w:t>
      </w:r>
    </w:p>
    <w:p w14:paraId="2138129E" w14:textId="77777777"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34. This Agreement will be governed by and interpreted according to the law of England and Wales. All disputes arising under the Agreement will be subject to the exclusive jurisdiction of the English and Welsh courts.</w:t>
      </w:r>
    </w:p>
    <w:p w14:paraId="6AE28F15" w14:textId="77777777" w:rsidR="00A5464B" w:rsidRDefault="00A5464B">
      <w:pPr>
        <w:rPr>
          <w:rStyle w:val="Strong"/>
          <w:rFonts w:cstheme="minorHAnsi"/>
          <w:color w:val="808584"/>
          <w:spacing w:val="5"/>
        </w:rPr>
      </w:pPr>
      <w:r>
        <w:rPr>
          <w:rStyle w:val="Strong"/>
          <w:rFonts w:cstheme="minorHAnsi"/>
          <w:color w:val="808584"/>
          <w:spacing w:val="5"/>
        </w:rPr>
        <w:br w:type="page"/>
      </w:r>
    </w:p>
    <w:p w14:paraId="7F2EE939" w14:textId="5E187237" w:rsidR="00735F63" w:rsidRPr="00D4298E" w:rsidRDefault="00735F63" w:rsidP="00D4298E">
      <w:pPr>
        <w:spacing w:before="300" w:after="384" w:line="360" w:lineRule="atLeast"/>
        <w:rPr>
          <w:rFonts w:cstheme="minorHAnsi"/>
          <w:color w:val="808584"/>
          <w:spacing w:val="5"/>
        </w:rPr>
      </w:pPr>
      <w:r w:rsidRPr="00D4298E">
        <w:rPr>
          <w:rStyle w:val="Strong"/>
          <w:rFonts w:cstheme="minorHAnsi"/>
          <w:color w:val="808584"/>
          <w:spacing w:val="5"/>
        </w:rPr>
        <w:lastRenderedPageBreak/>
        <w:t>CHANGES TO THIS PRIVACY POLICY</w:t>
      </w:r>
    </w:p>
    <w:p w14:paraId="45B627E4" w14:textId="5C023A6F" w:rsidR="00735F63" w:rsidRPr="00D4298E" w:rsidRDefault="00735F63" w:rsidP="00D4298E">
      <w:pPr>
        <w:spacing w:before="300" w:after="384" w:line="360" w:lineRule="atLeast"/>
        <w:rPr>
          <w:rFonts w:cstheme="minorHAnsi"/>
          <w:color w:val="808584"/>
          <w:spacing w:val="5"/>
        </w:rPr>
      </w:pPr>
      <w:r w:rsidRPr="00D4298E">
        <w:rPr>
          <w:rFonts w:cstheme="minorHAnsi"/>
          <w:color w:val="808584"/>
          <w:spacing w:val="5"/>
        </w:rPr>
        <w:t>35. </w:t>
      </w:r>
      <w:r w:rsidR="009C3712">
        <w:rPr>
          <w:rStyle w:val="Strong"/>
          <w:rFonts w:cstheme="minorHAnsi"/>
          <w:color w:val="808584"/>
          <w:spacing w:val="5"/>
        </w:rPr>
        <w:t>MDP</w:t>
      </w:r>
      <w:r w:rsidRPr="00D4298E">
        <w:rPr>
          <w:rFonts w:cstheme="minorHAnsi"/>
          <w:color w:val="808584"/>
          <w:spacing w:val="5"/>
        </w:rPr>
        <w:t xml:space="preserve"> reserves the right to change this privacy policy as we may deem necessary from time to time or as may be required by law. Any changes will be immediately posted on the </w:t>
      </w:r>
      <w:proofErr w:type="gramStart"/>
      <w:r w:rsidRPr="00D4298E">
        <w:rPr>
          <w:rFonts w:cstheme="minorHAnsi"/>
          <w:color w:val="808584"/>
          <w:spacing w:val="5"/>
        </w:rPr>
        <w:t>Website</w:t>
      </w:r>
      <w:proofErr w:type="gramEnd"/>
      <w:r w:rsidRPr="00D4298E">
        <w:rPr>
          <w:rFonts w:cstheme="minorHAnsi"/>
          <w:color w:val="808584"/>
          <w:spacing w:val="5"/>
        </w:rPr>
        <w:t xml:space="preserve"> and you are deemed to have accepted the terms of the privacy policy on your first use of the website following the alterations.</w:t>
      </w:r>
    </w:p>
    <w:p w14:paraId="78253D27" w14:textId="4D444495" w:rsidR="00735F63" w:rsidRPr="00D4298E" w:rsidRDefault="00735F63" w:rsidP="00D4298E">
      <w:pPr>
        <w:spacing w:before="300" w:after="0" w:line="360" w:lineRule="atLeast"/>
        <w:rPr>
          <w:rFonts w:cstheme="minorHAnsi"/>
          <w:color w:val="808584"/>
          <w:spacing w:val="5"/>
        </w:rPr>
      </w:pPr>
      <w:r w:rsidRPr="00D4298E">
        <w:rPr>
          <w:rFonts w:cstheme="minorHAnsi"/>
          <w:color w:val="808584"/>
          <w:spacing w:val="5"/>
        </w:rPr>
        <w:t>You may contact </w:t>
      </w:r>
      <w:r w:rsidR="009C3712">
        <w:rPr>
          <w:rStyle w:val="Strong"/>
          <w:rFonts w:cstheme="minorHAnsi"/>
          <w:color w:val="808584"/>
          <w:spacing w:val="5"/>
        </w:rPr>
        <w:t>MDP</w:t>
      </w:r>
      <w:r w:rsidRPr="00D4298E">
        <w:rPr>
          <w:rFonts w:cstheme="minorHAnsi"/>
          <w:color w:val="808584"/>
          <w:spacing w:val="5"/>
        </w:rPr>
        <w:t> by email at </w:t>
      </w:r>
      <w:hyperlink r:id="rId14" w:history="1">
        <w:r w:rsidR="009C3712" w:rsidRPr="009C3712">
          <w:rPr>
            <w:rFonts w:cstheme="minorHAnsi"/>
            <w:color w:val="808584"/>
            <w:spacing w:val="5"/>
          </w:rPr>
          <w:t xml:space="preserve"> </w:t>
        </w:r>
        <w:r w:rsidR="009C3712" w:rsidRPr="003940BC">
          <w:rPr>
            <w:rFonts w:cstheme="minorHAnsi"/>
            <w:color w:val="808584"/>
            <w:spacing w:val="5"/>
          </w:rPr>
          <w:t>admin@markdoodesplanning</w:t>
        </w:r>
        <w:r w:rsidR="009C3712">
          <w:rPr>
            <w:rFonts w:cstheme="minorHAnsi"/>
            <w:color w:val="808584"/>
            <w:spacing w:val="5"/>
          </w:rPr>
          <w:t>.co.uk</w:t>
        </w:r>
        <w:r w:rsidRPr="00D4298E">
          <w:rPr>
            <w:rStyle w:val="Hyperlink"/>
            <w:rFonts w:cstheme="minorHAnsi"/>
            <w:color w:val="999999"/>
            <w:spacing w:val="5"/>
          </w:rPr>
          <w:t>.</w:t>
        </w:r>
      </w:hyperlink>
    </w:p>
    <w:p w14:paraId="63690C07" w14:textId="77777777" w:rsidR="00836F4D" w:rsidRPr="00D4298E" w:rsidRDefault="00836F4D" w:rsidP="00D4298E">
      <w:pPr>
        <w:tabs>
          <w:tab w:val="left" w:pos="1665"/>
        </w:tabs>
        <w:rPr>
          <w:rFonts w:cstheme="minorHAnsi"/>
          <w:b/>
          <w:color w:val="808080" w:themeColor="background1" w:themeShade="80"/>
        </w:rPr>
      </w:pPr>
    </w:p>
    <w:sectPr w:rsidR="00836F4D" w:rsidRPr="00D4298E" w:rsidSect="009E31E9">
      <w:footerReference w:type="default" r:id="rId15"/>
      <w:pgSz w:w="11906" w:h="16838"/>
      <w:pgMar w:top="-546" w:right="282" w:bottom="0" w:left="426"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BB3" w14:textId="77777777" w:rsidR="004F68C2" w:rsidRDefault="004F68C2" w:rsidP="00DF6C15">
      <w:pPr>
        <w:spacing w:after="0" w:line="240" w:lineRule="auto"/>
      </w:pPr>
      <w:r>
        <w:separator/>
      </w:r>
    </w:p>
  </w:endnote>
  <w:endnote w:type="continuationSeparator" w:id="0">
    <w:p w14:paraId="273E0BEF" w14:textId="77777777" w:rsidR="004F68C2" w:rsidRDefault="004F68C2" w:rsidP="00DF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aytona Condensed">
    <w:altName w:val="Daytona Condensed"/>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7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
      <w:gridCol w:w="173"/>
      <w:gridCol w:w="841"/>
      <w:gridCol w:w="2097"/>
      <w:gridCol w:w="312"/>
      <w:gridCol w:w="850"/>
      <w:gridCol w:w="5529"/>
      <w:gridCol w:w="2160"/>
      <w:gridCol w:w="588"/>
      <w:gridCol w:w="3093"/>
    </w:tblGrid>
    <w:tr w:rsidR="009E31E9" w:rsidRPr="000F66F8" w14:paraId="46A5680E" w14:textId="77777777" w:rsidTr="009E31E9">
      <w:trPr>
        <w:gridBefore w:val="1"/>
        <w:gridAfter w:val="1"/>
        <w:wBefore w:w="87" w:type="dxa"/>
        <w:wAfter w:w="3093" w:type="dxa"/>
        <w:trHeight w:val="851"/>
      </w:trPr>
      <w:tc>
        <w:tcPr>
          <w:tcW w:w="1014" w:type="dxa"/>
          <w:gridSpan w:val="2"/>
          <w:shd w:val="clear" w:color="auto" w:fill="FFFFFF" w:themeFill="background1"/>
          <w:vAlign w:val="center"/>
        </w:tcPr>
        <w:p w14:paraId="4B435A61" w14:textId="77777777" w:rsidR="009E31E9" w:rsidRPr="009266B4" w:rsidRDefault="009E31E9" w:rsidP="009E31E9">
          <w:pPr>
            <w:pStyle w:val="Footer"/>
            <w:shd w:val="clear" w:color="auto" w:fill="FFFFFF" w:themeFill="background1"/>
            <w:ind w:firstLine="82"/>
            <w:jc w:val="right"/>
            <w:rPr>
              <w:rFonts w:cs="Arial"/>
              <w:color w:val="808080" w:themeColor="background1" w:themeShade="80"/>
              <w:sz w:val="16"/>
              <w:szCs w:val="16"/>
            </w:rPr>
          </w:pPr>
          <w:bookmarkStart w:id="1" w:name="_Hlk87517769"/>
          <w:r>
            <w:rPr>
              <w:rFonts w:ascii="Arial" w:eastAsia="Times New Roman" w:hAnsi="Arial" w:cs="Arial"/>
              <w:noProof/>
              <w:color w:val="808080" w:themeColor="background1" w:themeShade="80"/>
              <w:lang w:eastAsia="en-GB"/>
            </w:rPr>
            <w:drawing>
              <wp:inline distT="0" distB="0" distL="0" distR="0" wp14:anchorId="6841FD39" wp14:editId="469C5C02">
                <wp:extent cx="365894" cy="329074"/>
                <wp:effectExtent l="0" t="0" r="0" b="0"/>
                <wp:docPr id="86" name="Picture 8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4814" cy="337097"/>
                        </a:xfrm>
                        <a:prstGeom prst="rect">
                          <a:avLst/>
                        </a:prstGeom>
                      </pic:spPr>
                    </pic:pic>
                  </a:graphicData>
                </a:graphic>
              </wp:inline>
            </w:drawing>
          </w:r>
        </w:p>
      </w:tc>
      <w:tc>
        <w:tcPr>
          <w:tcW w:w="2409" w:type="dxa"/>
          <w:gridSpan w:val="2"/>
          <w:shd w:val="clear" w:color="auto" w:fill="FFFFFF" w:themeFill="background1"/>
          <w:vAlign w:val="center"/>
        </w:tcPr>
        <w:p w14:paraId="71EF1DC4" w14:textId="77777777" w:rsidR="009E31E9" w:rsidRDefault="004F68C2" w:rsidP="009E31E9">
          <w:pPr>
            <w:pStyle w:val="Footer"/>
            <w:shd w:val="clear" w:color="auto" w:fill="FFFFFF" w:themeFill="background1"/>
            <w:rPr>
              <w:rFonts w:cs="Arial"/>
              <w:color w:val="808080" w:themeColor="background1" w:themeShade="80"/>
              <w:sz w:val="16"/>
              <w:szCs w:val="16"/>
            </w:rPr>
          </w:pPr>
          <w:hyperlink r:id="rId2" w:history="1">
            <w:r w:rsidR="009E31E9" w:rsidRPr="004001FA">
              <w:rPr>
                <w:rStyle w:val="Hyperlink"/>
                <w:rFonts w:cs="Arial"/>
                <w:sz w:val="16"/>
                <w:szCs w:val="16"/>
              </w:rPr>
              <w:t>info@markdoodesplanning.co.uk</w:t>
            </w:r>
          </w:hyperlink>
        </w:p>
        <w:p w14:paraId="7D55E2EF" w14:textId="77777777" w:rsidR="009E31E9" w:rsidRPr="009266B4" w:rsidRDefault="009E31E9" w:rsidP="009E31E9">
          <w:pPr>
            <w:pStyle w:val="Footer"/>
            <w:shd w:val="clear" w:color="auto" w:fill="FFFFFF" w:themeFill="background1"/>
            <w:rPr>
              <w:rFonts w:cs="Arial"/>
              <w:color w:val="808080" w:themeColor="background1" w:themeShade="80"/>
              <w:sz w:val="16"/>
              <w:szCs w:val="16"/>
            </w:rPr>
          </w:pPr>
          <w:r w:rsidRPr="009266B4">
            <w:rPr>
              <w:rFonts w:cs="Arial"/>
              <w:color w:val="808080" w:themeColor="background1" w:themeShade="80"/>
              <w:sz w:val="16"/>
              <w:szCs w:val="16"/>
            </w:rPr>
            <w:t>01865 600 555</w:t>
          </w:r>
          <w:r>
            <w:rPr>
              <w:rFonts w:cs="Arial"/>
              <w:color w:val="808080" w:themeColor="background1" w:themeShade="80"/>
              <w:sz w:val="16"/>
              <w:szCs w:val="16"/>
            </w:rPr>
            <w:t xml:space="preserve">/ </w:t>
          </w:r>
          <w:r w:rsidRPr="009266B4">
            <w:rPr>
              <w:rFonts w:cs="Arial"/>
              <w:color w:val="808080" w:themeColor="background1" w:themeShade="80"/>
              <w:sz w:val="16"/>
              <w:szCs w:val="16"/>
            </w:rPr>
            <w:t>07970 241 671</w:t>
          </w:r>
        </w:p>
      </w:tc>
      <w:tc>
        <w:tcPr>
          <w:tcW w:w="850" w:type="dxa"/>
          <w:shd w:val="clear" w:color="auto" w:fill="FFFFFF" w:themeFill="background1"/>
          <w:vAlign w:val="center"/>
        </w:tcPr>
        <w:p w14:paraId="62EFD90B" w14:textId="77777777" w:rsidR="009E31E9" w:rsidRPr="009266B4" w:rsidRDefault="009E31E9" w:rsidP="009E31E9">
          <w:pPr>
            <w:pStyle w:val="Footer"/>
            <w:shd w:val="clear" w:color="auto" w:fill="FFFFFF" w:themeFill="background1"/>
            <w:jc w:val="right"/>
            <w:rPr>
              <w:rFonts w:cs="Arial"/>
              <w:color w:val="808080" w:themeColor="background1" w:themeShade="80"/>
              <w:sz w:val="16"/>
              <w:szCs w:val="16"/>
            </w:rPr>
          </w:pPr>
          <w:r w:rsidRPr="009266B4">
            <w:rPr>
              <w:rFonts w:eastAsia="Times New Roman"/>
              <w:noProof/>
              <w:color w:val="808080" w:themeColor="background1" w:themeShade="80"/>
              <w:sz w:val="34"/>
              <w:lang w:eastAsia="en-GB"/>
            </w:rPr>
            <w:drawing>
              <wp:inline distT="0" distB="0" distL="0" distR="0" wp14:anchorId="77828C91" wp14:editId="6657A0B1">
                <wp:extent cx="276056" cy="274936"/>
                <wp:effectExtent l="0" t="0" r="0" b="0"/>
                <wp:docPr id="87" name="Picture 8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83538" cy="282388"/>
                        </a:xfrm>
                        <a:prstGeom prst="rect">
                          <a:avLst/>
                        </a:prstGeom>
                      </pic:spPr>
                    </pic:pic>
                  </a:graphicData>
                </a:graphic>
              </wp:inline>
            </w:drawing>
          </w:r>
        </w:p>
      </w:tc>
      <w:tc>
        <w:tcPr>
          <w:tcW w:w="5529" w:type="dxa"/>
          <w:shd w:val="clear" w:color="auto" w:fill="FFFFFF" w:themeFill="background1"/>
          <w:vAlign w:val="center"/>
        </w:tcPr>
        <w:p w14:paraId="26665C54" w14:textId="77777777" w:rsidR="009E31E9" w:rsidRDefault="009E31E9" w:rsidP="009E31E9">
          <w:pPr>
            <w:pStyle w:val="Footer"/>
            <w:shd w:val="clear" w:color="auto" w:fill="FFFFFF" w:themeFill="background1"/>
            <w:rPr>
              <w:rFonts w:cs="Arial"/>
              <w:color w:val="808080" w:themeColor="background1" w:themeShade="80"/>
              <w:sz w:val="16"/>
              <w:szCs w:val="16"/>
            </w:rPr>
          </w:pPr>
          <w:r w:rsidRPr="009266B4">
            <w:rPr>
              <w:rFonts w:cs="Arial"/>
              <w:color w:val="808080" w:themeColor="background1" w:themeShade="80"/>
              <w:sz w:val="16"/>
              <w:szCs w:val="16"/>
            </w:rPr>
            <w:t>Unit 1</w:t>
          </w:r>
          <w:r>
            <w:rPr>
              <w:rFonts w:cs="Arial"/>
              <w:color w:val="808080" w:themeColor="background1" w:themeShade="80"/>
              <w:sz w:val="16"/>
              <w:szCs w:val="16"/>
            </w:rPr>
            <w:t>,</w:t>
          </w:r>
          <w:r w:rsidRPr="009266B4">
            <w:rPr>
              <w:rFonts w:cs="Arial"/>
              <w:color w:val="808080" w:themeColor="background1" w:themeShade="80"/>
              <w:sz w:val="16"/>
              <w:szCs w:val="16"/>
            </w:rPr>
            <w:t xml:space="preserve"> The Old Barn</w:t>
          </w:r>
          <w:r>
            <w:rPr>
              <w:rFonts w:cs="Arial"/>
              <w:color w:val="808080" w:themeColor="background1" w:themeShade="80"/>
              <w:sz w:val="16"/>
              <w:szCs w:val="16"/>
            </w:rPr>
            <w:t>,</w:t>
          </w:r>
          <w:r w:rsidRPr="009266B4">
            <w:rPr>
              <w:rFonts w:cs="Arial"/>
              <w:color w:val="808080" w:themeColor="background1" w:themeShade="80"/>
              <w:sz w:val="16"/>
              <w:szCs w:val="16"/>
            </w:rPr>
            <w:t xml:space="preserve"> Wicklesham Lodge Park</w:t>
          </w:r>
          <w:r>
            <w:rPr>
              <w:rFonts w:cs="Arial"/>
              <w:color w:val="808080" w:themeColor="background1" w:themeShade="80"/>
              <w:sz w:val="16"/>
              <w:szCs w:val="16"/>
            </w:rPr>
            <w:t>,</w:t>
          </w:r>
          <w:r w:rsidRPr="009266B4">
            <w:rPr>
              <w:rFonts w:cs="Arial"/>
              <w:color w:val="808080" w:themeColor="background1" w:themeShade="80"/>
              <w:sz w:val="16"/>
              <w:szCs w:val="16"/>
            </w:rPr>
            <w:t xml:space="preserve"> Faringdon</w:t>
          </w:r>
          <w:r>
            <w:rPr>
              <w:rFonts w:cs="Arial"/>
              <w:color w:val="808080" w:themeColor="background1" w:themeShade="80"/>
              <w:sz w:val="16"/>
              <w:szCs w:val="16"/>
            </w:rPr>
            <w:t>,</w:t>
          </w:r>
          <w:r w:rsidRPr="009266B4">
            <w:rPr>
              <w:rFonts w:cs="Arial"/>
              <w:color w:val="808080" w:themeColor="background1" w:themeShade="80"/>
              <w:sz w:val="16"/>
              <w:szCs w:val="16"/>
            </w:rPr>
            <w:t xml:space="preserve"> Oxfordshire</w:t>
          </w:r>
          <w:r>
            <w:rPr>
              <w:rFonts w:cs="Arial"/>
              <w:color w:val="808080" w:themeColor="background1" w:themeShade="80"/>
              <w:sz w:val="16"/>
              <w:szCs w:val="16"/>
            </w:rPr>
            <w:t>,</w:t>
          </w:r>
          <w:r w:rsidRPr="009266B4">
            <w:rPr>
              <w:rFonts w:cs="Arial"/>
              <w:color w:val="808080" w:themeColor="background1" w:themeShade="80"/>
              <w:sz w:val="16"/>
              <w:szCs w:val="16"/>
            </w:rPr>
            <w:t xml:space="preserve"> SN7 7PN</w:t>
          </w:r>
        </w:p>
        <w:p w14:paraId="3FF0DA7B" w14:textId="77777777" w:rsidR="009E31E9" w:rsidRPr="009266B4" w:rsidRDefault="009E31E9" w:rsidP="009E31E9">
          <w:pPr>
            <w:pStyle w:val="Footer"/>
            <w:shd w:val="clear" w:color="auto" w:fill="FFFFFF" w:themeFill="background1"/>
            <w:rPr>
              <w:rFonts w:cs="Arial"/>
              <w:color w:val="808080" w:themeColor="background1" w:themeShade="80"/>
              <w:sz w:val="16"/>
              <w:szCs w:val="16"/>
            </w:rPr>
          </w:pPr>
          <w:r w:rsidRPr="00E811C7">
            <w:rPr>
              <w:rFonts w:cs="Arial"/>
              <w:color w:val="808080" w:themeColor="background1" w:themeShade="80"/>
              <w:sz w:val="16"/>
              <w:szCs w:val="16"/>
            </w:rPr>
            <w:t xml:space="preserve">Company Reg No. </w:t>
          </w:r>
          <w:proofErr w:type="gramStart"/>
          <w:r w:rsidRPr="00E811C7">
            <w:rPr>
              <w:rFonts w:cs="Arial"/>
              <w:color w:val="808080" w:themeColor="background1" w:themeShade="80"/>
              <w:sz w:val="16"/>
              <w:szCs w:val="16"/>
            </w:rPr>
            <w:t xml:space="preserve">5871810  </w:t>
          </w:r>
          <w:r>
            <w:rPr>
              <w:rFonts w:cs="Arial"/>
              <w:color w:val="808080" w:themeColor="background1" w:themeShade="80"/>
              <w:sz w:val="16"/>
              <w:szCs w:val="16"/>
            </w:rPr>
            <w:t>|</w:t>
          </w:r>
          <w:proofErr w:type="gramEnd"/>
          <w:r>
            <w:rPr>
              <w:rFonts w:cs="Arial"/>
              <w:color w:val="808080" w:themeColor="background1" w:themeShade="80"/>
              <w:sz w:val="16"/>
              <w:szCs w:val="16"/>
            </w:rPr>
            <w:t xml:space="preserve">  </w:t>
          </w:r>
          <w:r w:rsidRPr="00E811C7">
            <w:rPr>
              <w:rFonts w:cs="Arial"/>
              <w:color w:val="808080" w:themeColor="background1" w:themeShade="80"/>
              <w:sz w:val="16"/>
              <w:szCs w:val="16"/>
            </w:rPr>
            <w:t>VAT Reg No</w:t>
          </w:r>
          <w:r>
            <w:rPr>
              <w:rFonts w:cs="Arial"/>
              <w:color w:val="808080" w:themeColor="background1" w:themeShade="80"/>
              <w:sz w:val="16"/>
              <w:szCs w:val="16"/>
            </w:rPr>
            <w:t>.</w:t>
          </w:r>
          <w:r w:rsidRPr="00E811C7">
            <w:rPr>
              <w:rFonts w:cs="Arial"/>
              <w:color w:val="808080" w:themeColor="background1" w:themeShade="80"/>
              <w:sz w:val="16"/>
              <w:szCs w:val="16"/>
            </w:rPr>
            <w:t xml:space="preserve"> 885662277</w:t>
          </w:r>
        </w:p>
      </w:tc>
      <w:tc>
        <w:tcPr>
          <w:tcW w:w="2748" w:type="dxa"/>
          <w:gridSpan w:val="2"/>
          <w:shd w:val="clear" w:color="auto" w:fill="FFFFFF" w:themeFill="background1"/>
          <w:vAlign w:val="center"/>
        </w:tcPr>
        <w:p w14:paraId="15FA83F7" w14:textId="77777777" w:rsidR="009E31E9" w:rsidRPr="009266B4" w:rsidRDefault="009E31E9" w:rsidP="009E31E9">
          <w:pPr>
            <w:pStyle w:val="Footer"/>
            <w:shd w:val="clear" w:color="auto" w:fill="FFFFFF" w:themeFill="background1"/>
            <w:ind w:left="-285" w:right="2154" w:firstLine="285"/>
            <w:rPr>
              <w:rFonts w:cs="Arial"/>
              <w:color w:val="808080" w:themeColor="background1" w:themeShade="80"/>
              <w:sz w:val="16"/>
              <w:szCs w:val="16"/>
            </w:rPr>
          </w:pPr>
          <w:r w:rsidRPr="000F66F8">
            <w:rPr>
              <w:noProof/>
              <w:color w:val="0000FF"/>
              <w:sz w:val="16"/>
              <w:szCs w:val="16"/>
              <w:lang w:eastAsia="en-GB"/>
            </w:rPr>
            <w:drawing>
              <wp:inline distT="0" distB="0" distL="0" distR="0" wp14:anchorId="4ABC969E" wp14:editId="3FEB0FF4">
                <wp:extent cx="1227119" cy="409108"/>
                <wp:effectExtent l="0" t="0" r="0" b="0"/>
                <wp:docPr id="88" name="Picture 88" descr="http://kenparkeplanning.com/wp-content/themes/kenparke/images/rtpi.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enparkeplanning.com/wp-content/themes/kenparke/images/rtpi.gif">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8319" cy="416176"/>
                        </a:xfrm>
                        <a:prstGeom prst="rect">
                          <a:avLst/>
                        </a:prstGeom>
                        <a:noFill/>
                        <a:ln>
                          <a:noFill/>
                        </a:ln>
                      </pic:spPr>
                    </pic:pic>
                  </a:graphicData>
                </a:graphic>
              </wp:inline>
            </w:drawing>
          </w:r>
        </w:p>
      </w:tc>
    </w:tr>
    <w:tr w:rsidR="009E31E9" w:rsidRPr="000F66F8" w14:paraId="40084097" w14:textId="77777777" w:rsidTr="009E31E9">
      <w:trPr>
        <w:gridAfter w:val="2"/>
        <w:wAfter w:w="3681" w:type="dxa"/>
        <w:trHeight w:val="1383"/>
      </w:trPr>
      <w:tc>
        <w:tcPr>
          <w:tcW w:w="260" w:type="dxa"/>
          <w:gridSpan w:val="2"/>
          <w:shd w:val="clear" w:color="auto" w:fill="808080" w:themeFill="background1" w:themeFillShade="80"/>
        </w:tcPr>
        <w:p w14:paraId="5295CC4F" w14:textId="77777777" w:rsidR="009E31E9" w:rsidRPr="00695A71" w:rsidRDefault="009E31E9" w:rsidP="009E31E9">
          <w:pPr>
            <w:pStyle w:val="Footer"/>
            <w:tabs>
              <w:tab w:val="left" w:pos="11329"/>
            </w:tabs>
            <w:ind w:left="184" w:right="641"/>
            <w:jc w:val="center"/>
            <w:rPr>
              <w:rFonts w:cs="Arial"/>
              <w:b/>
              <w:bCs/>
              <w:color w:val="FFFFFF" w:themeColor="background1"/>
              <w:sz w:val="96"/>
              <w:szCs w:val="96"/>
            </w:rPr>
          </w:pPr>
        </w:p>
      </w:tc>
      <w:tc>
        <w:tcPr>
          <w:tcW w:w="11789" w:type="dxa"/>
          <w:gridSpan w:val="6"/>
          <w:shd w:val="clear" w:color="auto" w:fill="808080" w:themeFill="background1" w:themeFillShade="80"/>
          <w:vAlign w:val="center"/>
        </w:tcPr>
        <w:p w14:paraId="57CBC9C4" w14:textId="77777777" w:rsidR="009E31E9" w:rsidRPr="00F36AAD" w:rsidRDefault="009E31E9" w:rsidP="009E31E9">
          <w:pPr>
            <w:pStyle w:val="Footer"/>
            <w:tabs>
              <w:tab w:val="left" w:pos="11329"/>
            </w:tabs>
            <w:ind w:left="-221" w:right="31"/>
            <w:jc w:val="center"/>
            <w:rPr>
              <w:rFonts w:cs="Arial"/>
              <w:b/>
              <w:bCs/>
              <w:color w:val="FFFFFF" w:themeColor="background1"/>
              <w:sz w:val="96"/>
              <w:szCs w:val="96"/>
            </w:rPr>
          </w:pPr>
          <w:r w:rsidRPr="00695A71">
            <w:rPr>
              <w:rFonts w:cs="Arial"/>
              <w:b/>
              <w:bCs/>
              <w:color w:val="FFFFFF" w:themeColor="background1"/>
              <w:sz w:val="96"/>
              <w:szCs w:val="96"/>
            </w:rPr>
            <w:t>markdoodesplanning.co.</w:t>
          </w:r>
          <w:r>
            <w:rPr>
              <w:rFonts w:cs="Arial"/>
              <w:b/>
              <w:bCs/>
              <w:color w:val="FFFFFF" w:themeColor="background1"/>
              <w:sz w:val="96"/>
              <w:szCs w:val="96"/>
            </w:rPr>
            <w:t>uk</w:t>
          </w:r>
        </w:p>
      </w:tc>
    </w:tr>
    <w:tr w:rsidR="009E31E9" w:rsidRPr="000F66F8" w14:paraId="1E02B0B6" w14:textId="77777777" w:rsidTr="009E31E9">
      <w:trPr>
        <w:trHeight w:val="57"/>
      </w:trPr>
      <w:tc>
        <w:tcPr>
          <w:tcW w:w="3198" w:type="dxa"/>
          <w:gridSpan w:val="4"/>
        </w:tcPr>
        <w:p w14:paraId="17A2B946" w14:textId="77777777" w:rsidR="009E31E9" w:rsidRPr="00D259E5" w:rsidRDefault="009E31E9" w:rsidP="009E31E9">
          <w:pPr>
            <w:rPr>
              <w:color w:val="808080" w:themeColor="background1" w:themeShade="80"/>
              <w:sz w:val="6"/>
              <w:szCs w:val="6"/>
            </w:rPr>
          </w:pPr>
        </w:p>
      </w:tc>
      <w:tc>
        <w:tcPr>
          <w:tcW w:w="12532" w:type="dxa"/>
          <w:gridSpan w:val="6"/>
          <w:shd w:val="clear" w:color="auto" w:fill="auto"/>
          <w:vAlign w:val="center"/>
        </w:tcPr>
        <w:p w14:paraId="58AA72CB" w14:textId="77777777" w:rsidR="009E31E9" w:rsidRPr="00D259E5" w:rsidRDefault="009E31E9" w:rsidP="009E31E9">
          <w:pPr>
            <w:rPr>
              <w:color w:val="808080" w:themeColor="background1" w:themeShade="80"/>
              <w:sz w:val="6"/>
              <w:szCs w:val="6"/>
            </w:rPr>
          </w:pPr>
        </w:p>
      </w:tc>
    </w:tr>
    <w:bookmarkEnd w:id="1"/>
  </w:tbl>
  <w:p w14:paraId="00C6B384" w14:textId="77777777" w:rsidR="004A3A36" w:rsidRPr="00EE29DB" w:rsidRDefault="004A3A36" w:rsidP="00880A2F">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2641" w14:textId="77777777" w:rsidR="004F68C2" w:rsidRDefault="004F68C2" w:rsidP="00DF6C15">
      <w:pPr>
        <w:spacing w:after="0" w:line="240" w:lineRule="auto"/>
      </w:pPr>
      <w:bookmarkStart w:id="0" w:name="_Hlk85710520"/>
      <w:bookmarkEnd w:id="0"/>
      <w:r>
        <w:separator/>
      </w:r>
    </w:p>
  </w:footnote>
  <w:footnote w:type="continuationSeparator" w:id="0">
    <w:p w14:paraId="27D1B625" w14:textId="77777777" w:rsidR="004F68C2" w:rsidRDefault="004F68C2" w:rsidP="00DF6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7E04"/>
    <w:multiLevelType w:val="hybridMultilevel"/>
    <w:tmpl w:val="CD8C01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44966"/>
    <w:multiLevelType w:val="hybridMultilevel"/>
    <w:tmpl w:val="7F009658"/>
    <w:lvl w:ilvl="0" w:tplc="63C26C16">
      <w:start w:val="1"/>
      <w:numFmt w:val="lowerRoman"/>
      <w:lvlText w:val="(%1)"/>
      <w:lvlJc w:val="left"/>
      <w:pPr>
        <w:ind w:left="2448" w:hanging="720"/>
      </w:pPr>
      <w:rPr>
        <w:rFonts w:hint="default"/>
      </w:rPr>
    </w:lvl>
    <w:lvl w:ilvl="1" w:tplc="08090019" w:tentative="1">
      <w:start w:val="1"/>
      <w:numFmt w:val="lowerLetter"/>
      <w:lvlText w:val="%2."/>
      <w:lvlJc w:val="left"/>
      <w:pPr>
        <w:ind w:left="2808" w:hanging="360"/>
      </w:pPr>
    </w:lvl>
    <w:lvl w:ilvl="2" w:tplc="0809001B" w:tentative="1">
      <w:start w:val="1"/>
      <w:numFmt w:val="lowerRoman"/>
      <w:lvlText w:val="%3."/>
      <w:lvlJc w:val="right"/>
      <w:pPr>
        <w:ind w:left="3528" w:hanging="180"/>
      </w:pPr>
    </w:lvl>
    <w:lvl w:ilvl="3" w:tplc="0809000F" w:tentative="1">
      <w:start w:val="1"/>
      <w:numFmt w:val="decimal"/>
      <w:lvlText w:val="%4."/>
      <w:lvlJc w:val="left"/>
      <w:pPr>
        <w:ind w:left="4248" w:hanging="360"/>
      </w:pPr>
    </w:lvl>
    <w:lvl w:ilvl="4" w:tplc="08090019" w:tentative="1">
      <w:start w:val="1"/>
      <w:numFmt w:val="lowerLetter"/>
      <w:lvlText w:val="%5."/>
      <w:lvlJc w:val="left"/>
      <w:pPr>
        <w:ind w:left="4968" w:hanging="360"/>
      </w:pPr>
    </w:lvl>
    <w:lvl w:ilvl="5" w:tplc="0809001B" w:tentative="1">
      <w:start w:val="1"/>
      <w:numFmt w:val="lowerRoman"/>
      <w:lvlText w:val="%6."/>
      <w:lvlJc w:val="right"/>
      <w:pPr>
        <w:ind w:left="5688" w:hanging="180"/>
      </w:pPr>
    </w:lvl>
    <w:lvl w:ilvl="6" w:tplc="0809000F" w:tentative="1">
      <w:start w:val="1"/>
      <w:numFmt w:val="decimal"/>
      <w:lvlText w:val="%7."/>
      <w:lvlJc w:val="left"/>
      <w:pPr>
        <w:ind w:left="6408" w:hanging="360"/>
      </w:pPr>
    </w:lvl>
    <w:lvl w:ilvl="7" w:tplc="08090019" w:tentative="1">
      <w:start w:val="1"/>
      <w:numFmt w:val="lowerLetter"/>
      <w:lvlText w:val="%8."/>
      <w:lvlJc w:val="left"/>
      <w:pPr>
        <w:ind w:left="7128" w:hanging="360"/>
      </w:pPr>
    </w:lvl>
    <w:lvl w:ilvl="8" w:tplc="0809001B" w:tentative="1">
      <w:start w:val="1"/>
      <w:numFmt w:val="lowerRoman"/>
      <w:lvlText w:val="%9."/>
      <w:lvlJc w:val="right"/>
      <w:pPr>
        <w:ind w:left="7848" w:hanging="180"/>
      </w:pPr>
    </w:lvl>
  </w:abstractNum>
  <w:abstractNum w:abstractNumId="2" w15:restartNumberingAfterBreak="0">
    <w:nsid w:val="4174474F"/>
    <w:multiLevelType w:val="multilevel"/>
    <w:tmpl w:val="93E41D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808080" w:themeColor="background1" w:themeShade="8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7A2075C"/>
    <w:multiLevelType w:val="multilevel"/>
    <w:tmpl w:val="19D094DC"/>
    <w:lvl w:ilvl="0">
      <w:start w:val="2"/>
      <w:numFmt w:val="decimal"/>
      <w:lvlText w:val="%1"/>
      <w:lvlJc w:val="left"/>
      <w:pPr>
        <w:ind w:left="360" w:hanging="360"/>
      </w:pPr>
      <w:rPr>
        <w:rFonts w:cs="Times New Roman" w:hint="default"/>
      </w:rPr>
    </w:lvl>
    <w:lvl w:ilvl="1">
      <w:start w:val="8"/>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6AF329C7"/>
    <w:multiLevelType w:val="hybridMultilevel"/>
    <w:tmpl w:val="C1FE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68"/>
    <w:rsid w:val="00001352"/>
    <w:rsid w:val="000040E9"/>
    <w:rsid w:val="00007174"/>
    <w:rsid w:val="00011AEB"/>
    <w:rsid w:val="00034173"/>
    <w:rsid w:val="00044D56"/>
    <w:rsid w:val="000554D7"/>
    <w:rsid w:val="00064575"/>
    <w:rsid w:val="00066DDC"/>
    <w:rsid w:val="0006779E"/>
    <w:rsid w:val="000B2667"/>
    <w:rsid w:val="000B37F6"/>
    <w:rsid w:val="000B5636"/>
    <w:rsid w:val="000C0D55"/>
    <w:rsid w:val="000D19F9"/>
    <w:rsid w:val="000D2314"/>
    <w:rsid w:val="000E7E03"/>
    <w:rsid w:val="000F0D8E"/>
    <w:rsid w:val="000F38BB"/>
    <w:rsid w:val="000F5A1F"/>
    <w:rsid w:val="000F66F8"/>
    <w:rsid w:val="0011385C"/>
    <w:rsid w:val="00122E4D"/>
    <w:rsid w:val="001252AC"/>
    <w:rsid w:val="0013496C"/>
    <w:rsid w:val="001366AF"/>
    <w:rsid w:val="0014441A"/>
    <w:rsid w:val="00146F20"/>
    <w:rsid w:val="00152FFE"/>
    <w:rsid w:val="0015447D"/>
    <w:rsid w:val="00161C76"/>
    <w:rsid w:val="0016260F"/>
    <w:rsid w:val="00163B11"/>
    <w:rsid w:val="001827E7"/>
    <w:rsid w:val="00183037"/>
    <w:rsid w:val="001A66F7"/>
    <w:rsid w:val="001B0337"/>
    <w:rsid w:val="001D6632"/>
    <w:rsid w:val="001E1A7A"/>
    <w:rsid w:val="00201C29"/>
    <w:rsid w:val="00213D21"/>
    <w:rsid w:val="00215EF8"/>
    <w:rsid w:val="002278AE"/>
    <w:rsid w:val="00234F34"/>
    <w:rsid w:val="00241F44"/>
    <w:rsid w:val="0025197F"/>
    <w:rsid w:val="00251D8C"/>
    <w:rsid w:val="002613B2"/>
    <w:rsid w:val="00266318"/>
    <w:rsid w:val="00283AA6"/>
    <w:rsid w:val="002A0554"/>
    <w:rsid w:val="002A05AE"/>
    <w:rsid w:val="002B7058"/>
    <w:rsid w:val="002C5836"/>
    <w:rsid w:val="002C7429"/>
    <w:rsid w:val="002D7171"/>
    <w:rsid w:val="002E0EF5"/>
    <w:rsid w:val="002E1CDF"/>
    <w:rsid w:val="002E25E5"/>
    <w:rsid w:val="002E3415"/>
    <w:rsid w:val="002E50A3"/>
    <w:rsid w:val="002E57E6"/>
    <w:rsid w:val="002F0F6C"/>
    <w:rsid w:val="00310D52"/>
    <w:rsid w:val="003131B6"/>
    <w:rsid w:val="00313FFF"/>
    <w:rsid w:val="00321E5B"/>
    <w:rsid w:val="00321EAF"/>
    <w:rsid w:val="00323AA1"/>
    <w:rsid w:val="00331250"/>
    <w:rsid w:val="00335661"/>
    <w:rsid w:val="00335C56"/>
    <w:rsid w:val="003378CD"/>
    <w:rsid w:val="003536E6"/>
    <w:rsid w:val="003666C6"/>
    <w:rsid w:val="0036786D"/>
    <w:rsid w:val="00371E4F"/>
    <w:rsid w:val="003940BC"/>
    <w:rsid w:val="003963BB"/>
    <w:rsid w:val="003A3DCB"/>
    <w:rsid w:val="003A79D7"/>
    <w:rsid w:val="003C4FAD"/>
    <w:rsid w:val="003C7C6C"/>
    <w:rsid w:val="003D0884"/>
    <w:rsid w:val="003D2A54"/>
    <w:rsid w:val="003E0BD4"/>
    <w:rsid w:val="003E283B"/>
    <w:rsid w:val="003F3F82"/>
    <w:rsid w:val="003F52C6"/>
    <w:rsid w:val="00400262"/>
    <w:rsid w:val="0040798B"/>
    <w:rsid w:val="00410334"/>
    <w:rsid w:val="00411CAA"/>
    <w:rsid w:val="0041265E"/>
    <w:rsid w:val="004374A5"/>
    <w:rsid w:val="00451B95"/>
    <w:rsid w:val="00460229"/>
    <w:rsid w:val="004741B9"/>
    <w:rsid w:val="0048488B"/>
    <w:rsid w:val="004A3A36"/>
    <w:rsid w:val="004B10B4"/>
    <w:rsid w:val="004B39A3"/>
    <w:rsid w:val="004B6DA9"/>
    <w:rsid w:val="004C5FE2"/>
    <w:rsid w:val="004D2D96"/>
    <w:rsid w:val="004E1B03"/>
    <w:rsid w:val="004F68C2"/>
    <w:rsid w:val="005027BB"/>
    <w:rsid w:val="00517556"/>
    <w:rsid w:val="00520AB1"/>
    <w:rsid w:val="00530C11"/>
    <w:rsid w:val="005336B0"/>
    <w:rsid w:val="0055150D"/>
    <w:rsid w:val="0055577A"/>
    <w:rsid w:val="005568F4"/>
    <w:rsid w:val="005615D7"/>
    <w:rsid w:val="005634C2"/>
    <w:rsid w:val="005667DD"/>
    <w:rsid w:val="00571D3F"/>
    <w:rsid w:val="00576E33"/>
    <w:rsid w:val="00581FA6"/>
    <w:rsid w:val="00590DAA"/>
    <w:rsid w:val="005A4BE9"/>
    <w:rsid w:val="005A7085"/>
    <w:rsid w:val="005B2876"/>
    <w:rsid w:val="005B6578"/>
    <w:rsid w:val="005C4177"/>
    <w:rsid w:val="005C4E66"/>
    <w:rsid w:val="005C584F"/>
    <w:rsid w:val="005C70BE"/>
    <w:rsid w:val="005D1850"/>
    <w:rsid w:val="005D2722"/>
    <w:rsid w:val="005D33EC"/>
    <w:rsid w:val="005D56FF"/>
    <w:rsid w:val="005E1402"/>
    <w:rsid w:val="005F377F"/>
    <w:rsid w:val="005F3DB1"/>
    <w:rsid w:val="0060313D"/>
    <w:rsid w:val="00605C60"/>
    <w:rsid w:val="00611841"/>
    <w:rsid w:val="006265B5"/>
    <w:rsid w:val="0063587E"/>
    <w:rsid w:val="00644CE1"/>
    <w:rsid w:val="006542A5"/>
    <w:rsid w:val="006616D7"/>
    <w:rsid w:val="00661A9C"/>
    <w:rsid w:val="00667271"/>
    <w:rsid w:val="006874C3"/>
    <w:rsid w:val="00690E14"/>
    <w:rsid w:val="006915B3"/>
    <w:rsid w:val="0069172E"/>
    <w:rsid w:val="00695A71"/>
    <w:rsid w:val="006A39FB"/>
    <w:rsid w:val="006A421F"/>
    <w:rsid w:val="006A6729"/>
    <w:rsid w:val="006B747B"/>
    <w:rsid w:val="006D40AB"/>
    <w:rsid w:val="006D582D"/>
    <w:rsid w:val="006E03B9"/>
    <w:rsid w:val="006E3454"/>
    <w:rsid w:val="006E4D68"/>
    <w:rsid w:val="006E7597"/>
    <w:rsid w:val="0070127D"/>
    <w:rsid w:val="00705E74"/>
    <w:rsid w:val="007173D8"/>
    <w:rsid w:val="00720B3C"/>
    <w:rsid w:val="00721B3A"/>
    <w:rsid w:val="007337BE"/>
    <w:rsid w:val="00735F63"/>
    <w:rsid w:val="007378D9"/>
    <w:rsid w:val="00756E6E"/>
    <w:rsid w:val="007642FE"/>
    <w:rsid w:val="00774EC2"/>
    <w:rsid w:val="00784E8D"/>
    <w:rsid w:val="007904D5"/>
    <w:rsid w:val="007A76B6"/>
    <w:rsid w:val="007B337C"/>
    <w:rsid w:val="007B3DF0"/>
    <w:rsid w:val="007B51F9"/>
    <w:rsid w:val="007D15E3"/>
    <w:rsid w:val="007D1C24"/>
    <w:rsid w:val="007D30FF"/>
    <w:rsid w:val="007D3724"/>
    <w:rsid w:val="007D4265"/>
    <w:rsid w:val="007D5E8C"/>
    <w:rsid w:val="008061AE"/>
    <w:rsid w:val="00811E1D"/>
    <w:rsid w:val="00816682"/>
    <w:rsid w:val="0082162A"/>
    <w:rsid w:val="00823519"/>
    <w:rsid w:val="00830549"/>
    <w:rsid w:val="0083120D"/>
    <w:rsid w:val="00833554"/>
    <w:rsid w:val="00833A65"/>
    <w:rsid w:val="00836F4D"/>
    <w:rsid w:val="00837CC6"/>
    <w:rsid w:val="008474FE"/>
    <w:rsid w:val="00847EFA"/>
    <w:rsid w:val="00852B19"/>
    <w:rsid w:val="008579DF"/>
    <w:rsid w:val="00880A2F"/>
    <w:rsid w:val="00880CE1"/>
    <w:rsid w:val="00882275"/>
    <w:rsid w:val="00884B9D"/>
    <w:rsid w:val="008954CF"/>
    <w:rsid w:val="00897543"/>
    <w:rsid w:val="008D2C6E"/>
    <w:rsid w:val="008D344A"/>
    <w:rsid w:val="008E666F"/>
    <w:rsid w:val="008F5FD1"/>
    <w:rsid w:val="00900E74"/>
    <w:rsid w:val="009266B4"/>
    <w:rsid w:val="0093583F"/>
    <w:rsid w:val="009543E6"/>
    <w:rsid w:val="00957A58"/>
    <w:rsid w:val="00962406"/>
    <w:rsid w:val="00967E87"/>
    <w:rsid w:val="00971B4C"/>
    <w:rsid w:val="00971BC0"/>
    <w:rsid w:val="00972BC1"/>
    <w:rsid w:val="00974251"/>
    <w:rsid w:val="00975319"/>
    <w:rsid w:val="0097695C"/>
    <w:rsid w:val="0098056B"/>
    <w:rsid w:val="009B080C"/>
    <w:rsid w:val="009B79BC"/>
    <w:rsid w:val="009C3712"/>
    <w:rsid w:val="009D1B82"/>
    <w:rsid w:val="009D36B6"/>
    <w:rsid w:val="009D414F"/>
    <w:rsid w:val="009E04CE"/>
    <w:rsid w:val="009E31E9"/>
    <w:rsid w:val="009F0901"/>
    <w:rsid w:val="009F2A8C"/>
    <w:rsid w:val="00A06F04"/>
    <w:rsid w:val="00A076EA"/>
    <w:rsid w:val="00A07AFA"/>
    <w:rsid w:val="00A20E4A"/>
    <w:rsid w:val="00A22A30"/>
    <w:rsid w:val="00A3443D"/>
    <w:rsid w:val="00A4021B"/>
    <w:rsid w:val="00A45746"/>
    <w:rsid w:val="00A45FD7"/>
    <w:rsid w:val="00A5464B"/>
    <w:rsid w:val="00A5588D"/>
    <w:rsid w:val="00A607B6"/>
    <w:rsid w:val="00A63112"/>
    <w:rsid w:val="00A80FB3"/>
    <w:rsid w:val="00A83D4C"/>
    <w:rsid w:val="00A86AA6"/>
    <w:rsid w:val="00AC3115"/>
    <w:rsid w:val="00AD72B9"/>
    <w:rsid w:val="00AF585F"/>
    <w:rsid w:val="00B014A3"/>
    <w:rsid w:val="00B10280"/>
    <w:rsid w:val="00B110DA"/>
    <w:rsid w:val="00B2412B"/>
    <w:rsid w:val="00B25A87"/>
    <w:rsid w:val="00B2633F"/>
    <w:rsid w:val="00B33358"/>
    <w:rsid w:val="00B41CA1"/>
    <w:rsid w:val="00B41D08"/>
    <w:rsid w:val="00B42D35"/>
    <w:rsid w:val="00B51E91"/>
    <w:rsid w:val="00B57B36"/>
    <w:rsid w:val="00B6107A"/>
    <w:rsid w:val="00B64FC4"/>
    <w:rsid w:val="00B80546"/>
    <w:rsid w:val="00B817D1"/>
    <w:rsid w:val="00B81B87"/>
    <w:rsid w:val="00B8745D"/>
    <w:rsid w:val="00B90FE8"/>
    <w:rsid w:val="00B956DE"/>
    <w:rsid w:val="00B97361"/>
    <w:rsid w:val="00BA4D31"/>
    <w:rsid w:val="00BA51AB"/>
    <w:rsid w:val="00BA5FBA"/>
    <w:rsid w:val="00BB1F7A"/>
    <w:rsid w:val="00BB797E"/>
    <w:rsid w:val="00BC20ED"/>
    <w:rsid w:val="00BC3097"/>
    <w:rsid w:val="00BC4526"/>
    <w:rsid w:val="00BD30F2"/>
    <w:rsid w:val="00BD7E0D"/>
    <w:rsid w:val="00BF486F"/>
    <w:rsid w:val="00BF4BA1"/>
    <w:rsid w:val="00BF6567"/>
    <w:rsid w:val="00C01E04"/>
    <w:rsid w:val="00C06E0A"/>
    <w:rsid w:val="00C1007B"/>
    <w:rsid w:val="00C10CD0"/>
    <w:rsid w:val="00C13704"/>
    <w:rsid w:val="00C14098"/>
    <w:rsid w:val="00C25670"/>
    <w:rsid w:val="00C270CD"/>
    <w:rsid w:val="00C33D3A"/>
    <w:rsid w:val="00C37694"/>
    <w:rsid w:val="00C4050E"/>
    <w:rsid w:val="00C44538"/>
    <w:rsid w:val="00C521FA"/>
    <w:rsid w:val="00C52512"/>
    <w:rsid w:val="00C53DD5"/>
    <w:rsid w:val="00C55739"/>
    <w:rsid w:val="00C56DBE"/>
    <w:rsid w:val="00C57C81"/>
    <w:rsid w:val="00C83CF1"/>
    <w:rsid w:val="00CA38B8"/>
    <w:rsid w:val="00CA76A7"/>
    <w:rsid w:val="00CB129D"/>
    <w:rsid w:val="00CC57A6"/>
    <w:rsid w:val="00CC6A1A"/>
    <w:rsid w:val="00CC754C"/>
    <w:rsid w:val="00CD27D1"/>
    <w:rsid w:val="00CE0AB9"/>
    <w:rsid w:val="00CF55F5"/>
    <w:rsid w:val="00CF5AD6"/>
    <w:rsid w:val="00CF6010"/>
    <w:rsid w:val="00D13A37"/>
    <w:rsid w:val="00D1420A"/>
    <w:rsid w:val="00D14839"/>
    <w:rsid w:val="00D22052"/>
    <w:rsid w:val="00D2241D"/>
    <w:rsid w:val="00D259E5"/>
    <w:rsid w:val="00D33CB9"/>
    <w:rsid w:val="00D4298E"/>
    <w:rsid w:val="00D53424"/>
    <w:rsid w:val="00D553AA"/>
    <w:rsid w:val="00D5680D"/>
    <w:rsid w:val="00D75DF6"/>
    <w:rsid w:val="00D8122F"/>
    <w:rsid w:val="00D8227F"/>
    <w:rsid w:val="00D87761"/>
    <w:rsid w:val="00D9237E"/>
    <w:rsid w:val="00DB2769"/>
    <w:rsid w:val="00DB7A7D"/>
    <w:rsid w:val="00DB7E0F"/>
    <w:rsid w:val="00DC35F7"/>
    <w:rsid w:val="00DC63E4"/>
    <w:rsid w:val="00DD6058"/>
    <w:rsid w:val="00DE0D55"/>
    <w:rsid w:val="00DE2A36"/>
    <w:rsid w:val="00DE538A"/>
    <w:rsid w:val="00DF4D39"/>
    <w:rsid w:val="00DF5B50"/>
    <w:rsid w:val="00DF6C15"/>
    <w:rsid w:val="00E00D11"/>
    <w:rsid w:val="00E158D4"/>
    <w:rsid w:val="00E31752"/>
    <w:rsid w:val="00E36FA6"/>
    <w:rsid w:val="00E40981"/>
    <w:rsid w:val="00E4449E"/>
    <w:rsid w:val="00E47130"/>
    <w:rsid w:val="00E51891"/>
    <w:rsid w:val="00E566EC"/>
    <w:rsid w:val="00E70FAE"/>
    <w:rsid w:val="00E71449"/>
    <w:rsid w:val="00E806E7"/>
    <w:rsid w:val="00E811C7"/>
    <w:rsid w:val="00E82AA3"/>
    <w:rsid w:val="00EB1BDB"/>
    <w:rsid w:val="00EB6033"/>
    <w:rsid w:val="00EC0C5D"/>
    <w:rsid w:val="00EC1377"/>
    <w:rsid w:val="00EC5C78"/>
    <w:rsid w:val="00EE29DB"/>
    <w:rsid w:val="00EE618D"/>
    <w:rsid w:val="00EE65CD"/>
    <w:rsid w:val="00EF022E"/>
    <w:rsid w:val="00EF36CE"/>
    <w:rsid w:val="00F010F4"/>
    <w:rsid w:val="00F15FA9"/>
    <w:rsid w:val="00F167D2"/>
    <w:rsid w:val="00F224CD"/>
    <w:rsid w:val="00F2299D"/>
    <w:rsid w:val="00F3074D"/>
    <w:rsid w:val="00F33FD6"/>
    <w:rsid w:val="00F36AAD"/>
    <w:rsid w:val="00F37EB4"/>
    <w:rsid w:val="00F439E7"/>
    <w:rsid w:val="00F53891"/>
    <w:rsid w:val="00F5669D"/>
    <w:rsid w:val="00F61E76"/>
    <w:rsid w:val="00F676A7"/>
    <w:rsid w:val="00F67E0B"/>
    <w:rsid w:val="00F74EB0"/>
    <w:rsid w:val="00F761D7"/>
    <w:rsid w:val="00F81BD0"/>
    <w:rsid w:val="00F85930"/>
    <w:rsid w:val="00F971F1"/>
    <w:rsid w:val="00FA49BD"/>
    <w:rsid w:val="00FA5079"/>
    <w:rsid w:val="00FB75FA"/>
    <w:rsid w:val="00FB76CC"/>
    <w:rsid w:val="00FC5A17"/>
    <w:rsid w:val="00FC7361"/>
    <w:rsid w:val="00FE04E7"/>
    <w:rsid w:val="00FE3E43"/>
    <w:rsid w:val="00FE53F9"/>
    <w:rsid w:val="00FF0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5E2D7"/>
  <w15:docId w15:val="{43C3CF5B-7847-4FAF-A169-5FBE5579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8E"/>
  </w:style>
  <w:style w:type="paragraph" w:styleId="Heading1">
    <w:name w:val="heading 1"/>
    <w:basedOn w:val="Normal"/>
    <w:next w:val="Normal"/>
    <w:link w:val="Heading1Char"/>
    <w:uiPriority w:val="9"/>
    <w:qFormat/>
    <w:rsid w:val="001B0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D68"/>
    <w:rPr>
      <w:rFonts w:ascii="Tahoma" w:hAnsi="Tahoma" w:cs="Tahoma"/>
      <w:sz w:val="16"/>
      <w:szCs w:val="16"/>
    </w:rPr>
  </w:style>
  <w:style w:type="paragraph" w:styleId="Header">
    <w:name w:val="header"/>
    <w:basedOn w:val="Normal"/>
    <w:link w:val="HeaderChar"/>
    <w:uiPriority w:val="99"/>
    <w:unhideWhenUsed/>
    <w:rsid w:val="00DF6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C15"/>
  </w:style>
  <w:style w:type="paragraph" w:styleId="Footer">
    <w:name w:val="footer"/>
    <w:basedOn w:val="Normal"/>
    <w:link w:val="FooterChar"/>
    <w:uiPriority w:val="99"/>
    <w:unhideWhenUsed/>
    <w:rsid w:val="00DF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C15"/>
  </w:style>
  <w:style w:type="table" w:styleId="TableGrid">
    <w:name w:val="Table Grid"/>
    <w:basedOn w:val="TableNormal"/>
    <w:uiPriority w:val="59"/>
    <w:rsid w:val="00FB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6CC"/>
    <w:rPr>
      <w:color w:val="0000FF" w:themeColor="hyperlink"/>
      <w:u w:val="single"/>
    </w:rPr>
  </w:style>
  <w:style w:type="paragraph" w:styleId="NoSpacing">
    <w:name w:val="No Spacing"/>
    <w:link w:val="NoSpacingChar"/>
    <w:uiPriority w:val="1"/>
    <w:qFormat/>
    <w:rsid w:val="00F5389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53891"/>
    <w:rPr>
      <w:rFonts w:ascii="Calibri" w:eastAsia="Calibri" w:hAnsi="Calibri" w:cs="Times New Roman"/>
    </w:rPr>
  </w:style>
  <w:style w:type="character" w:styleId="UnresolvedMention">
    <w:name w:val="Unresolved Mention"/>
    <w:basedOn w:val="DefaultParagraphFont"/>
    <w:uiPriority w:val="99"/>
    <w:semiHidden/>
    <w:unhideWhenUsed/>
    <w:rsid w:val="00C37694"/>
    <w:rPr>
      <w:color w:val="605E5C"/>
      <w:shd w:val="clear" w:color="auto" w:fill="E1DFDD"/>
    </w:rPr>
  </w:style>
  <w:style w:type="character" w:customStyle="1" w:styleId="Heading1Char">
    <w:name w:val="Heading 1 Char"/>
    <w:basedOn w:val="DefaultParagraphFont"/>
    <w:link w:val="Heading1"/>
    <w:uiPriority w:val="9"/>
    <w:rsid w:val="001B033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0337"/>
    <w:pPr>
      <w:ind w:left="720"/>
      <w:contextualSpacing/>
    </w:pPr>
  </w:style>
  <w:style w:type="paragraph" w:styleId="PlainText">
    <w:name w:val="Plain Text"/>
    <w:basedOn w:val="Normal"/>
    <w:link w:val="PlainTextChar"/>
    <w:uiPriority w:val="99"/>
    <w:unhideWhenUsed/>
    <w:rsid w:val="001B0337"/>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1B0337"/>
    <w:rPr>
      <w:rFonts w:ascii="Arial" w:hAnsi="Arial"/>
      <w:sz w:val="24"/>
      <w:szCs w:val="21"/>
    </w:rPr>
  </w:style>
  <w:style w:type="paragraph" w:styleId="NormalWeb">
    <w:name w:val="Normal (Web)"/>
    <w:basedOn w:val="Normal"/>
    <w:uiPriority w:val="99"/>
    <w:unhideWhenUsed/>
    <w:rsid w:val="006A421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ontstyle01">
    <w:name w:val="fontstyle01"/>
    <w:basedOn w:val="DefaultParagraphFont"/>
    <w:rsid w:val="006A421F"/>
    <w:rPr>
      <w:rFonts w:ascii="GillSansMT" w:hAnsi="GillSansMT" w:hint="default"/>
      <w:b w:val="0"/>
      <w:bCs w:val="0"/>
      <w:i w:val="0"/>
      <w:iCs w:val="0"/>
      <w:color w:val="000000"/>
      <w:sz w:val="22"/>
      <w:szCs w:val="22"/>
    </w:rPr>
  </w:style>
  <w:style w:type="character" w:styleId="Strong">
    <w:name w:val="Strong"/>
    <w:basedOn w:val="DefaultParagraphFont"/>
    <w:uiPriority w:val="22"/>
    <w:qFormat/>
    <w:rsid w:val="00735F63"/>
    <w:rPr>
      <w:b/>
      <w:bCs/>
    </w:rPr>
  </w:style>
  <w:style w:type="character" w:styleId="Emphasis">
    <w:name w:val="Emphasis"/>
    <w:basedOn w:val="DefaultParagraphFont"/>
    <w:uiPriority w:val="20"/>
    <w:qFormat/>
    <w:rsid w:val="00735F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8494">
      <w:bodyDiv w:val="1"/>
      <w:marLeft w:val="0"/>
      <w:marRight w:val="0"/>
      <w:marTop w:val="0"/>
      <w:marBottom w:val="0"/>
      <w:divBdr>
        <w:top w:val="none" w:sz="0" w:space="0" w:color="auto"/>
        <w:left w:val="none" w:sz="0" w:space="0" w:color="auto"/>
        <w:bottom w:val="none" w:sz="0" w:space="0" w:color="auto"/>
        <w:right w:val="none" w:sz="0" w:space="0" w:color="auto"/>
      </w:divBdr>
    </w:div>
    <w:div w:id="921064558">
      <w:bodyDiv w:val="1"/>
      <w:marLeft w:val="0"/>
      <w:marRight w:val="0"/>
      <w:marTop w:val="0"/>
      <w:marBottom w:val="0"/>
      <w:divBdr>
        <w:top w:val="none" w:sz="0" w:space="0" w:color="auto"/>
        <w:left w:val="none" w:sz="0" w:space="0" w:color="auto"/>
        <w:bottom w:val="none" w:sz="0" w:space="0" w:color="auto"/>
        <w:right w:val="none" w:sz="0" w:space="0" w:color="auto"/>
      </w:divBdr>
      <w:divsChild>
        <w:div w:id="2041085001">
          <w:marLeft w:val="0"/>
          <w:marRight w:val="0"/>
          <w:marTop w:val="0"/>
          <w:marBottom w:val="0"/>
          <w:divBdr>
            <w:top w:val="none" w:sz="0" w:space="0" w:color="auto"/>
            <w:left w:val="none" w:sz="0" w:space="0" w:color="auto"/>
            <w:bottom w:val="none" w:sz="0" w:space="0" w:color="auto"/>
            <w:right w:val="none" w:sz="0" w:space="0" w:color="auto"/>
          </w:divBdr>
        </w:div>
      </w:divsChild>
    </w:div>
    <w:div w:id="18123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boutcook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tsafeonlin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rkdoodesplanning.co.uk" TargetMode="External"/><Relationship Id="rId4" Type="http://schemas.openxmlformats.org/officeDocument/2006/relationships/settings" Target="settings.xml"/><Relationship Id="rId9" Type="http://schemas.openxmlformats.org/officeDocument/2006/relationships/image" Target="cid:36B95ECD-127C-4661-8968-F632AD8A44E1" TargetMode="External"/><Relationship Id="rId14" Type="http://schemas.openxmlformats.org/officeDocument/2006/relationships/hyperlink" Target="mailto:studio@abear-ball.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markdoodesplanning.co.uk" TargetMode="External"/><Relationship Id="rId1" Type="http://schemas.openxmlformats.org/officeDocument/2006/relationships/image" Target="media/image2.png"/><Relationship Id="rId5" Type="http://schemas.openxmlformats.org/officeDocument/2006/relationships/image" Target="media/image4.gif"/><Relationship Id="rId4" Type="http://schemas.openxmlformats.org/officeDocument/2006/relationships/hyperlink" Target="http://www.google.co.uk/url?sa=i&amp;rct=j&amp;q=&amp;esrc=s&amp;source=images&amp;cd=&amp;cad=rja&amp;uact=8&amp;ved=0ahUKEwjdpfed1-zKAhWEQJoKHWYDAfoQjRwIBw&amp;url=http://kenparkeplanning.com/rtpi/&amp;psig=AFQjCNG2HgoJKmHZiakmCT72snJOXEfyYg&amp;ust=145517601556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B718-AE20-4FC4-A1E4-57FCF7A8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Ardon-Finch, Karla</dc:creator>
  <cp:lastModifiedBy>Mark Doodes</cp:lastModifiedBy>
  <cp:revision>16</cp:revision>
  <cp:lastPrinted>2018-04-13T08:22:00Z</cp:lastPrinted>
  <dcterms:created xsi:type="dcterms:W3CDTF">2022-01-11T15:05:00Z</dcterms:created>
  <dcterms:modified xsi:type="dcterms:W3CDTF">2022-01-18T15:03:00Z</dcterms:modified>
</cp:coreProperties>
</file>